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597C" w14:textId="600C59DB" w:rsidR="00234220" w:rsidRDefault="005E42DF">
      <w:pPr>
        <w:pStyle w:val="Heading2"/>
      </w:pPr>
      <w:r>
        <w:rPr>
          <w:noProof/>
        </w:rPr>
        <w:drawing>
          <wp:anchor distT="0" distB="0" distL="114300" distR="114300" simplePos="0" relativeHeight="251658240" behindDoc="0" locked="0" layoutInCell="1" allowOverlap="1" wp14:anchorId="40ADE332" wp14:editId="6E9B8A0F">
            <wp:simplePos x="0" y="0"/>
            <wp:positionH relativeFrom="column">
              <wp:posOffset>1653540</wp:posOffset>
            </wp:positionH>
            <wp:positionV relativeFrom="paragraph">
              <wp:posOffset>-59690</wp:posOffset>
            </wp:positionV>
            <wp:extent cx="2598420" cy="880110"/>
            <wp:effectExtent l="0" t="0" r="0" b="0"/>
            <wp:wrapTopAndBottom/>
            <wp:docPr id="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14:anchorId="69F1D66B" wp14:editId="1CFE7713">
                <wp:simplePos x="0" y="0"/>
                <wp:positionH relativeFrom="column">
                  <wp:posOffset>5766435</wp:posOffset>
                </wp:positionH>
                <wp:positionV relativeFrom="paragraph">
                  <wp:posOffset>-114300</wp:posOffset>
                </wp:positionV>
                <wp:extent cx="800100" cy="114300"/>
                <wp:effectExtent l="0" t="0" r="0" b="0"/>
                <wp:wrapNone/>
                <wp:docPr id="12578654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17DAD" w14:textId="77777777" w:rsidR="00234220" w:rsidRDefault="00234220">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1D66B" id="_x0000_t202" coordsize="21600,21600" o:spt="202" path="m,l,21600r21600,l21600,xe">
                <v:stroke joinstyle="miter"/>
                <v:path gradientshapeok="t" o:connecttype="rect"/>
              </v:shapetype>
              <v:shape id="Text Box 31" o:spid="_x0000_s1026" type="#_x0000_t202" style="position:absolute;left:0;text-align:left;margin-left:454.05pt;margin-top:-9pt;width:63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" stroked="f">
                <v:textbox>
                  <w:txbxContent>
                    <w:p w14:paraId="5B717DAD" w14:textId="77777777" w:rsidR="00234220" w:rsidRDefault="00234220">
                      <w:pPr>
                        <w:pStyle w:val="Footer"/>
                        <w:tabs>
                          <w:tab w:val="clear" w:pos="4320"/>
                          <w:tab w:val="clear" w:pos="8640"/>
                        </w:tabs>
                      </w:pPr>
                    </w:p>
                  </w:txbxContent>
                </v:textbox>
              </v:shape>
            </w:pict>
          </mc:Fallback>
        </mc:AlternateContent>
      </w:r>
    </w:p>
    <w:p w14:paraId="01D7B3A1" w14:textId="5BCED6D4" w:rsidR="00234220" w:rsidRPr="00140B0E" w:rsidRDefault="005E42DF">
      <w:pPr>
        <w:pStyle w:val="Heading2"/>
        <w:jc w:val="center"/>
        <w:rPr>
          <w:rFonts w:ascii="Times New Roman" w:hAnsi="Times New Roman"/>
          <w:szCs w:val="24"/>
        </w:rPr>
      </w:pPr>
      <w:r w:rsidRPr="00140B0E">
        <w:rPr>
          <w:rFonts w:ascii="Times New Roman" w:hAnsi="Times New Roman"/>
          <w:szCs w:val="24"/>
        </w:rPr>
        <w:t>Uni</w:t>
      </w:r>
      <w:r w:rsidR="003623CE" w:rsidRPr="00140B0E">
        <w:rPr>
          <w:rFonts w:ascii="Times New Roman" w:hAnsi="Times New Roman"/>
          <w:szCs w:val="24"/>
        </w:rPr>
        <w:t>s</w:t>
      </w:r>
      <w:r w:rsidR="00445D47" w:rsidRPr="00140B0E">
        <w:rPr>
          <w:rFonts w:ascii="Times New Roman" w:hAnsi="Times New Roman"/>
          <w:szCs w:val="24"/>
        </w:rPr>
        <w:t>pan</w:t>
      </w:r>
    </w:p>
    <w:p w14:paraId="4B12E933" w14:textId="77777777" w:rsidR="00445D47" w:rsidRPr="00140B0E" w:rsidRDefault="00445D47" w:rsidP="00445D47">
      <w:pPr>
        <w:jc w:val="center"/>
        <w:rPr>
          <w:sz w:val="24"/>
          <w:szCs w:val="24"/>
        </w:rPr>
      </w:pPr>
      <w:r w:rsidRPr="00140B0E">
        <w:rPr>
          <w:sz w:val="24"/>
          <w:szCs w:val="24"/>
        </w:rPr>
        <w:t>(Available for Hinged Pair Operable Wall Systems)</w:t>
      </w:r>
    </w:p>
    <w:p w14:paraId="2F892ED6" w14:textId="77777777" w:rsidR="00234220" w:rsidRPr="00140B0E" w:rsidRDefault="00234220">
      <w:pPr>
        <w:pStyle w:val="Heading2"/>
        <w:rPr>
          <w:rFonts w:ascii="Times New Roman" w:hAnsi="Times New Roman"/>
          <w:szCs w:val="24"/>
        </w:rPr>
      </w:pPr>
    </w:p>
    <w:p w14:paraId="3CD68209" w14:textId="77777777" w:rsidR="00234220" w:rsidRPr="00140B0E" w:rsidRDefault="00234220">
      <w:pPr>
        <w:ind w:left="-720"/>
        <w:jc w:val="both"/>
        <w:rPr>
          <w:sz w:val="24"/>
          <w:szCs w:val="24"/>
        </w:rPr>
      </w:pPr>
      <w:r w:rsidRPr="00140B0E">
        <w:rPr>
          <w:sz w:val="24"/>
          <w:szCs w:val="24"/>
        </w:rPr>
        <w:t>Introduction:</w:t>
      </w:r>
    </w:p>
    <w:p w14:paraId="0C477940" w14:textId="1131C195" w:rsidR="009A2EE0" w:rsidRPr="00140B0E" w:rsidRDefault="00234220" w:rsidP="00431DAB">
      <w:pPr>
        <w:ind w:left="-720"/>
        <w:jc w:val="both"/>
        <w:rPr>
          <w:sz w:val="24"/>
          <w:szCs w:val="24"/>
        </w:rPr>
      </w:pPr>
      <w:r w:rsidRPr="00140B0E">
        <w:rPr>
          <w:sz w:val="24"/>
          <w:szCs w:val="24"/>
        </w:rPr>
        <w:t xml:space="preserve">The following three (3) part specification offers the Standard and </w:t>
      </w:r>
      <w:r w:rsidRPr="00140B0E">
        <w:rPr>
          <w:i/>
          <w:iCs/>
          <w:sz w:val="24"/>
          <w:szCs w:val="24"/>
        </w:rPr>
        <w:t>Optional</w:t>
      </w:r>
      <w:r w:rsidRPr="00140B0E">
        <w:rPr>
          <w:sz w:val="24"/>
          <w:szCs w:val="24"/>
        </w:rPr>
        <w:t xml:space="preserve"> features for the </w:t>
      </w:r>
      <w:r w:rsidR="005E42DF" w:rsidRPr="00140B0E">
        <w:rPr>
          <w:sz w:val="24"/>
          <w:szCs w:val="24"/>
        </w:rPr>
        <w:t>Uni</w:t>
      </w:r>
      <w:r w:rsidR="003623CE" w:rsidRPr="00140B0E">
        <w:rPr>
          <w:sz w:val="24"/>
          <w:szCs w:val="24"/>
        </w:rPr>
        <w:t>s</w:t>
      </w:r>
      <w:r w:rsidR="0019389D" w:rsidRPr="00140B0E">
        <w:rPr>
          <w:sz w:val="24"/>
          <w:szCs w:val="24"/>
        </w:rPr>
        <w:t>pan</w:t>
      </w:r>
      <w:r w:rsidRPr="00140B0E">
        <w:rPr>
          <w:sz w:val="24"/>
          <w:szCs w:val="24"/>
        </w:rPr>
        <w:t xml:space="preserve"> Operable Wall System.  The </w:t>
      </w:r>
      <w:r w:rsidRPr="00140B0E">
        <w:rPr>
          <w:sz w:val="24"/>
          <w:szCs w:val="24"/>
          <w:highlight w:val="yellow"/>
        </w:rPr>
        <w:t>yellow</w:t>
      </w:r>
      <w:r w:rsidRPr="00140B0E">
        <w:rPr>
          <w:sz w:val="24"/>
          <w:szCs w:val="24"/>
        </w:rPr>
        <w:t xml:space="preserve"> highlighted areas in the specification indicate an </w:t>
      </w:r>
      <w:r w:rsidRPr="00140B0E">
        <w:rPr>
          <w:i/>
          <w:iCs/>
          <w:sz w:val="24"/>
          <w:szCs w:val="24"/>
        </w:rPr>
        <w:t>Optional</w:t>
      </w:r>
      <w:r w:rsidRPr="00140B0E">
        <w:rPr>
          <w:sz w:val="24"/>
          <w:szCs w:val="24"/>
        </w:rPr>
        <w:t xml:space="preserve"> selection that is available based on your project requirements.</w:t>
      </w:r>
    </w:p>
    <w:p w14:paraId="2D0347E5" w14:textId="64D9BB74" w:rsidR="00234220" w:rsidRPr="00140B0E" w:rsidRDefault="005E42DF">
      <w:pPr>
        <w:pStyle w:val="Heading2"/>
        <w:ind w:right="0"/>
        <w:jc w:val="center"/>
        <w:rPr>
          <w:rFonts w:ascii="Times New Roman" w:hAnsi="Times New Roman"/>
          <w:szCs w:val="24"/>
        </w:rPr>
      </w:pPr>
      <w:r w:rsidRPr="00140B0E">
        <w:rPr>
          <w:rFonts w:ascii="Times New Roman" w:hAnsi="Times New Roman"/>
          <w:szCs w:val="24"/>
        </w:rPr>
        <w:t>Uni</w:t>
      </w:r>
      <w:r w:rsidR="003623CE" w:rsidRPr="00140B0E">
        <w:rPr>
          <w:rFonts w:ascii="Times New Roman" w:hAnsi="Times New Roman"/>
          <w:szCs w:val="24"/>
        </w:rPr>
        <w:t>s</w:t>
      </w:r>
      <w:r w:rsidR="0019389D" w:rsidRPr="00140B0E">
        <w:rPr>
          <w:rFonts w:ascii="Times New Roman" w:hAnsi="Times New Roman"/>
          <w:szCs w:val="24"/>
        </w:rPr>
        <w:t>pan</w:t>
      </w:r>
      <w:r w:rsidR="00234220" w:rsidRPr="00140B0E">
        <w:rPr>
          <w:rFonts w:ascii="Times New Roman" w:hAnsi="Times New Roman"/>
          <w:szCs w:val="24"/>
        </w:rPr>
        <w:t xml:space="preserve"> </w:t>
      </w:r>
      <w:r w:rsidR="0019389D" w:rsidRPr="00140B0E">
        <w:rPr>
          <w:rFonts w:ascii="Times New Roman" w:hAnsi="Times New Roman"/>
          <w:szCs w:val="24"/>
        </w:rPr>
        <w:t>for Hinged Pair Systems</w:t>
      </w:r>
    </w:p>
    <w:p w14:paraId="71E9E625" w14:textId="77777777" w:rsidR="00234220" w:rsidRPr="00140B0E" w:rsidRDefault="00234220">
      <w:pPr>
        <w:pStyle w:val="Heading2"/>
        <w:ind w:left="-720" w:right="0" w:firstLine="0"/>
        <w:rPr>
          <w:rFonts w:ascii="Times New Roman" w:hAnsi="Times New Roman"/>
          <w:szCs w:val="24"/>
        </w:rPr>
      </w:pPr>
    </w:p>
    <w:p w14:paraId="352EFDFF" w14:textId="77777777" w:rsidR="00234220" w:rsidRPr="00140B0E" w:rsidRDefault="00234220">
      <w:pPr>
        <w:pStyle w:val="Heading2"/>
        <w:rPr>
          <w:rFonts w:ascii="Times New Roman" w:hAnsi="Times New Roman"/>
          <w:szCs w:val="24"/>
        </w:rPr>
      </w:pPr>
      <w:r w:rsidRPr="00140B0E">
        <w:rPr>
          <w:rFonts w:ascii="Times New Roman" w:hAnsi="Times New Roman"/>
          <w:szCs w:val="24"/>
        </w:rPr>
        <w:t>PART 1 – GENERAL SPECIFICATIONS</w:t>
      </w:r>
    </w:p>
    <w:p w14:paraId="66D2F07B" w14:textId="77777777" w:rsidR="00234220" w:rsidRPr="00140B0E" w:rsidRDefault="00234220">
      <w:pPr>
        <w:pStyle w:val="Footer"/>
        <w:tabs>
          <w:tab w:val="clear" w:pos="4320"/>
          <w:tab w:val="clear" w:pos="8640"/>
        </w:tabs>
        <w:ind w:hanging="720"/>
        <w:rPr>
          <w:sz w:val="24"/>
          <w:szCs w:val="24"/>
        </w:rPr>
      </w:pPr>
    </w:p>
    <w:p w14:paraId="45609E83" w14:textId="77777777" w:rsidR="00234220" w:rsidRPr="00140B0E" w:rsidRDefault="00234220">
      <w:pPr>
        <w:ind w:left="-360" w:hanging="360"/>
        <w:outlineLvl w:val="0"/>
        <w:rPr>
          <w:b/>
          <w:sz w:val="24"/>
          <w:szCs w:val="24"/>
        </w:rPr>
      </w:pPr>
      <w:r w:rsidRPr="00140B0E">
        <w:rPr>
          <w:b/>
          <w:sz w:val="24"/>
          <w:szCs w:val="24"/>
        </w:rPr>
        <w:t>1.01 WORK INCLUDED</w:t>
      </w:r>
    </w:p>
    <w:p w14:paraId="26ADDCC9" w14:textId="012D4C65" w:rsidR="00234220" w:rsidRPr="00140B0E" w:rsidRDefault="00234220">
      <w:pPr>
        <w:ind w:left="90" w:hanging="360"/>
        <w:outlineLvl w:val="0"/>
        <w:rPr>
          <w:sz w:val="24"/>
          <w:szCs w:val="24"/>
        </w:rPr>
      </w:pPr>
      <w:r w:rsidRPr="00140B0E">
        <w:rPr>
          <w:sz w:val="24"/>
          <w:szCs w:val="24"/>
        </w:rPr>
        <w:t>A.</w:t>
      </w:r>
      <w:r w:rsidRPr="00140B0E">
        <w:rPr>
          <w:sz w:val="24"/>
          <w:szCs w:val="24"/>
        </w:rPr>
        <w:tab/>
      </w:r>
      <w:r w:rsidR="003623CE" w:rsidRPr="00140B0E">
        <w:rPr>
          <w:sz w:val="24"/>
          <w:szCs w:val="24"/>
        </w:rPr>
        <w:t>Unis</w:t>
      </w:r>
      <w:r w:rsidR="0019389D" w:rsidRPr="00140B0E">
        <w:rPr>
          <w:sz w:val="24"/>
          <w:szCs w:val="24"/>
        </w:rPr>
        <w:t>pan</w:t>
      </w:r>
      <w:r w:rsidRPr="00140B0E">
        <w:rPr>
          <w:sz w:val="24"/>
          <w:szCs w:val="24"/>
        </w:rPr>
        <w:t xml:space="preserve"> System shall be furnished, </w:t>
      </w:r>
      <w:r w:rsidR="008960C0" w:rsidRPr="00140B0E">
        <w:rPr>
          <w:sz w:val="24"/>
          <w:szCs w:val="24"/>
        </w:rPr>
        <w:t>installed,</w:t>
      </w:r>
      <w:r w:rsidRPr="00140B0E">
        <w:rPr>
          <w:sz w:val="24"/>
          <w:szCs w:val="24"/>
        </w:rPr>
        <w:t xml:space="preserve"> and serviced by </w:t>
      </w:r>
      <w:r w:rsidR="009C26D0" w:rsidRPr="00140B0E">
        <w:rPr>
          <w:sz w:val="24"/>
          <w:szCs w:val="24"/>
        </w:rPr>
        <w:t>Kwik-wall’s</w:t>
      </w:r>
      <w:r w:rsidRPr="00140B0E">
        <w:rPr>
          <w:sz w:val="24"/>
          <w:szCs w:val="24"/>
        </w:rPr>
        <w:t xml:space="preserve"> authorized distributor, in compliance with the architectural drawings and specifications contained herein.</w:t>
      </w:r>
    </w:p>
    <w:p w14:paraId="76FBD2A6" w14:textId="77777777" w:rsidR="00234220" w:rsidRPr="00140B0E" w:rsidRDefault="00234220">
      <w:pPr>
        <w:ind w:left="90" w:hanging="810"/>
        <w:outlineLvl w:val="0"/>
        <w:rPr>
          <w:sz w:val="24"/>
          <w:szCs w:val="24"/>
        </w:rPr>
      </w:pPr>
    </w:p>
    <w:p w14:paraId="35CD1D05" w14:textId="77777777" w:rsidR="00234220" w:rsidRPr="00140B0E" w:rsidRDefault="00234220">
      <w:pPr>
        <w:ind w:left="90" w:hanging="810"/>
        <w:outlineLvl w:val="0"/>
        <w:rPr>
          <w:b/>
          <w:sz w:val="24"/>
          <w:szCs w:val="24"/>
        </w:rPr>
      </w:pPr>
      <w:r w:rsidRPr="00140B0E">
        <w:rPr>
          <w:b/>
          <w:sz w:val="24"/>
          <w:szCs w:val="24"/>
        </w:rPr>
        <w:t>1.02 RELATED WORK</w:t>
      </w:r>
    </w:p>
    <w:p w14:paraId="18DF2641" w14:textId="5F836539" w:rsidR="0019389D" w:rsidRPr="00140B0E" w:rsidRDefault="00234220" w:rsidP="0019389D">
      <w:pPr>
        <w:pStyle w:val="BlockText"/>
        <w:ind w:right="0"/>
        <w:rPr>
          <w:rFonts w:ascii="Times New Roman" w:hAnsi="Times New Roman"/>
          <w:sz w:val="24"/>
          <w:szCs w:val="24"/>
        </w:rPr>
      </w:pPr>
      <w:r w:rsidRPr="00140B0E">
        <w:rPr>
          <w:rFonts w:ascii="Times New Roman" w:hAnsi="Times New Roman"/>
          <w:sz w:val="24"/>
          <w:szCs w:val="24"/>
        </w:rPr>
        <w:t>A.</w:t>
      </w:r>
      <w:r w:rsidRPr="00140B0E">
        <w:rPr>
          <w:rFonts w:ascii="Times New Roman" w:hAnsi="Times New Roman"/>
          <w:sz w:val="24"/>
          <w:szCs w:val="24"/>
        </w:rPr>
        <w:tab/>
      </w:r>
      <w:r w:rsidR="0019389D" w:rsidRPr="00140B0E">
        <w:rPr>
          <w:rFonts w:ascii="Times New Roman" w:hAnsi="Times New Roman"/>
          <w:sz w:val="24"/>
          <w:szCs w:val="24"/>
        </w:rPr>
        <w:t xml:space="preserve">Opening Preparation:  Proper and complete preparation of the </w:t>
      </w:r>
      <w:r w:rsidR="001D0961" w:rsidRPr="00140B0E">
        <w:rPr>
          <w:rFonts w:ascii="Times New Roman" w:hAnsi="Times New Roman"/>
          <w:sz w:val="24"/>
          <w:szCs w:val="24"/>
        </w:rPr>
        <w:t>Unispan</w:t>
      </w:r>
      <w:r w:rsidR="0019389D" w:rsidRPr="00140B0E">
        <w:rPr>
          <w:rFonts w:ascii="Times New Roman" w:hAnsi="Times New Roman"/>
          <w:sz w:val="24"/>
          <w:szCs w:val="24"/>
        </w:rPr>
        <w:t xml:space="preserve"> system opening shall be by others in accordance with ASTM E </w:t>
      </w:r>
      <w:r w:rsidR="008960C0" w:rsidRPr="00140B0E">
        <w:rPr>
          <w:rFonts w:ascii="Times New Roman" w:hAnsi="Times New Roman"/>
          <w:sz w:val="24"/>
          <w:szCs w:val="24"/>
        </w:rPr>
        <w:t>557 and</w:t>
      </w:r>
      <w:r w:rsidR="0019389D" w:rsidRPr="00140B0E">
        <w:rPr>
          <w:rFonts w:ascii="Times New Roman" w:hAnsi="Times New Roman"/>
          <w:sz w:val="24"/>
          <w:szCs w:val="24"/>
        </w:rPr>
        <w:t xml:space="preserve"> shall include floor leveling; plumbness of adjoining permanent walls; substrate and/or ceiling tile enclosures for the </w:t>
      </w:r>
      <w:r w:rsidR="00E21D7A" w:rsidRPr="00140B0E">
        <w:rPr>
          <w:rFonts w:ascii="Times New Roman" w:hAnsi="Times New Roman"/>
          <w:sz w:val="24"/>
          <w:szCs w:val="24"/>
        </w:rPr>
        <w:t>Kwik-Span system</w:t>
      </w:r>
      <w:r w:rsidR="0019389D" w:rsidRPr="00140B0E">
        <w:rPr>
          <w:rFonts w:ascii="Times New Roman" w:hAnsi="Times New Roman"/>
          <w:sz w:val="24"/>
          <w:szCs w:val="24"/>
        </w:rPr>
        <w:t>; and the painting and finishing of trim and other materials adjoining the head and jamb areas of the operable wall</w:t>
      </w:r>
      <w:r w:rsidR="00E21D7A" w:rsidRPr="00140B0E">
        <w:rPr>
          <w:rFonts w:ascii="Times New Roman" w:hAnsi="Times New Roman"/>
          <w:sz w:val="24"/>
          <w:szCs w:val="24"/>
        </w:rPr>
        <w:t>. Any deviation of site conditions contrary to approved shop drawings must be called to the attention of the architect</w:t>
      </w:r>
      <w:r w:rsidR="001E7111" w:rsidRPr="00140B0E">
        <w:rPr>
          <w:rFonts w:ascii="Times New Roman" w:hAnsi="Times New Roman"/>
          <w:sz w:val="24"/>
          <w:szCs w:val="24"/>
        </w:rPr>
        <w:t>.</w:t>
      </w:r>
    </w:p>
    <w:p w14:paraId="43CB527F" w14:textId="77777777" w:rsidR="00E21D7A" w:rsidRPr="00140B0E" w:rsidRDefault="00E21D7A" w:rsidP="0019389D">
      <w:pPr>
        <w:pStyle w:val="BlockText"/>
        <w:ind w:right="0"/>
        <w:rPr>
          <w:rFonts w:ascii="Times New Roman" w:hAnsi="Times New Roman"/>
          <w:sz w:val="24"/>
          <w:szCs w:val="24"/>
        </w:rPr>
      </w:pPr>
    </w:p>
    <w:p w14:paraId="6A28A588" w14:textId="1E6BC554" w:rsidR="00234220" w:rsidRPr="00140B0E" w:rsidRDefault="00234220" w:rsidP="0019389D">
      <w:pPr>
        <w:pStyle w:val="BlockText"/>
        <w:ind w:right="0"/>
        <w:rPr>
          <w:rFonts w:ascii="Times New Roman" w:hAnsi="Times New Roman"/>
          <w:sz w:val="24"/>
          <w:szCs w:val="24"/>
        </w:rPr>
      </w:pPr>
      <w:r w:rsidRPr="00140B0E">
        <w:rPr>
          <w:rFonts w:ascii="Times New Roman" w:hAnsi="Times New Roman"/>
          <w:sz w:val="24"/>
          <w:szCs w:val="24"/>
        </w:rPr>
        <w:t>B.</w:t>
      </w:r>
      <w:r w:rsidRPr="00140B0E">
        <w:rPr>
          <w:rFonts w:ascii="Times New Roman" w:hAnsi="Times New Roman"/>
          <w:sz w:val="24"/>
          <w:szCs w:val="24"/>
        </w:rPr>
        <w:tab/>
        <w:t xml:space="preserve">Insulation:  Sound insulation and baffles for the plenum area above the </w:t>
      </w:r>
      <w:r w:rsidR="001D0961" w:rsidRPr="00140B0E">
        <w:rPr>
          <w:rFonts w:ascii="Times New Roman" w:hAnsi="Times New Roman"/>
          <w:sz w:val="24"/>
          <w:szCs w:val="24"/>
        </w:rPr>
        <w:t>Unis</w:t>
      </w:r>
      <w:r w:rsidR="00E21D7A" w:rsidRPr="00140B0E">
        <w:rPr>
          <w:rFonts w:ascii="Times New Roman" w:hAnsi="Times New Roman"/>
          <w:sz w:val="24"/>
          <w:szCs w:val="24"/>
        </w:rPr>
        <w:t>pan</w:t>
      </w:r>
      <w:r w:rsidRPr="00140B0E">
        <w:rPr>
          <w:rFonts w:ascii="Times New Roman" w:hAnsi="Times New Roman"/>
          <w:sz w:val="24"/>
          <w:szCs w:val="24"/>
        </w:rPr>
        <w:t xml:space="preserve"> system, under the permanent floor, inside air ducts passing over or around the operable wall, and in permanent walls adjoining the operable wall system shall be by others, in accordance with ASTM E 557.</w:t>
      </w:r>
    </w:p>
    <w:p w14:paraId="3463329D" w14:textId="77777777" w:rsidR="00234220" w:rsidRPr="00140B0E" w:rsidRDefault="00234220">
      <w:pPr>
        <w:ind w:left="90" w:hanging="360"/>
        <w:outlineLvl w:val="0"/>
        <w:rPr>
          <w:sz w:val="24"/>
          <w:szCs w:val="24"/>
        </w:rPr>
      </w:pPr>
    </w:p>
    <w:p w14:paraId="5C999390" w14:textId="77777777" w:rsidR="00234220" w:rsidRPr="00140B0E" w:rsidRDefault="00234220">
      <w:pPr>
        <w:ind w:left="90" w:hanging="810"/>
        <w:outlineLvl w:val="0"/>
        <w:rPr>
          <w:b/>
          <w:sz w:val="24"/>
          <w:szCs w:val="24"/>
        </w:rPr>
      </w:pPr>
      <w:r w:rsidRPr="00140B0E">
        <w:rPr>
          <w:b/>
          <w:sz w:val="24"/>
          <w:szCs w:val="24"/>
        </w:rPr>
        <w:t>1.03 SYSTEM DESCRIPTION</w:t>
      </w:r>
    </w:p>
    <w:p w14:paraId="0ABEF60C" w14:textId="4BC1ECBC" w:rsidR="00234220" w:rsidRPr="00140B0E" w:rsidRDefault="00234220" w:rsidP="00422E0E">
      <w:pPr>
        <w:pStyle w:val="BlockText"/>
        <w:ind w:right="0"/>
        <w:rPr>
          <w:rFonts w:ascii="Times New Roman" w:hAnsi="Times New Roman"/>
          <w:sz w:val="24"/>
          <w:szCs w:val="24"/>
        </w:rPr>
      </w:pPr>
      <w:r w:rsidRPr="00140B0E">
        <w:rPr>
          <w:rFonts w:ascii="Times New Roman" w:hAnsi="Times New Roman"/>
          <w:sz w:val="24"/>
          <w:szCs w:val="24"/>
        </w:rPr>
        <w:t>A.</w:t>
      </w:r>
      <w:r w:rsidRPr="00140B0E">
        <w:rPr>
          <w:rFonts w:ascii="Times New Roman" w:hAnsi="Times New Roman"/>
          <w:sz w:val="24"/>
          <w:szCs w:val="24"/>
        </w:rPr>
        <w:tab/>
        <w:t xml:space="preserve">The </w:t>
      </w:r>
      <w:r w:rsidR="003623CE" w:rsidRPr="00140B0E">
        <w:rPr>
          <w:rFonts w:ascii="Times New Roman" w:hAnsi="Times New Roman"/>
          <w:sz w:val="24"/>
          <w:szCs w:val="24"/>
        </w:rPr>
        <w:t>Unis</w:t>
      </w:r>
      <w:r w:rsidR="00E21D7A" w:rsidRPr="00140B0E">
        <w:rPr>
          <w:rFonts w:ascii="Times New Roman" w:hAnsi="Times New Roman"/>
          <w:sz w:val="24"/>
          <w:szCs w:val="24"/>
        </w:rPr>
        <w:t>pan</w:t>
      </w:r>
      <w:r w:rsidRPr="00140B0E">
        <w:rPr>
          <w:rFonts w:ascii="Times New Roman" w:hAnsi="Times New Roman"/>
          <w:sz w:val="24"/>
          <w:szCs w:val="24"/>
        </w:rPr>
        <w:t xml:space="preserve"> system </w:t>
      </w:r>
      <w:r w:rsidR="00422E0E" w:rsidRPr="00140B0E">
        <w:rPr>
          <w:rFonts w:ascii="Times New Roman" w:hAnsi="Times New Roman"/>
          <w:sz w:val="24"/>
          <w:szCs w:val="24"/>
        </w:rPr>
        <w:t>is a self-supporting truss system for use with operable partitions.</w:t>
      </w:r>
    </w:p>
    <w:p w14:paraId="5AF1F210" w14:textId="77777777" w:rsidR="00422E0E" w:rsidRPr="00140B0E" w:rsidRDefault="00422E0E" w:rsidP="00422E0E">
      <w:pPr>
        <w:pStyle w:val="BlockText"/>
        <w:ind w:right="0"/>
        <w:rPr>
          <w:rFonts w:ascii="Times New Roman" w:hAnsi="Times New Roman"/>
          <w:sz w:val="24"/>
          <w:szCs w:val="24"/>
        </w:rPr>
      </w:pPr>
    </w:p>
    <w:p w14:paraId="0EE04980" w14:textId="77777777" w:rsidR="00234220" w:rsidRPr="00140B0E" w:rsidRDefault="00234220">
      <w:pPr>
        <w:ind w:left="90" w:hanging="810"/>
        <w:outlineLvl w:val="0"/>
        <w:rPr>
          <w:b/>
          <w:sz w:val="24"/>
          <w:szCs w:val="24"/>
        </w:rPr>
      </w:pPr>
      <w:r w:rsidRPr="00140B0E">
        <w:rPr>
          <w:b/>
          <w:sz w:val="24"/>
          <w:szCs w:val="24"/>
        </w:rPr>
        <w:t>1.04 QUALITY ASSURANCE</w:t>
      </w:r>
    </w:p>
    <w:p w14:paraId="4D706660" w14:textId="67BC70A5" w:rsidR="00E21D7A" w:rsidRPr="00140B0E" w:rsidRDefault="00E21D7A">
      <w:pPr>
        <w:pStyle w:val="BlockText"/>
        <w:ind w:right="0"/>
        <w:rPr>
          <w:rFonts w:ascii="Times New Roman" w:hAnsi="Times New Roman"/>
          <w:sz w:val="24"/>
          <w:szCs w:val="24"/>
        </w:rPr>
      </w:pPr>
      <w:r w:rsidRPr="00140B0E">
        <w:rPr>
          <w:rFonts w:ascii="Times New Roman" w:hAnsi="Times New Roman"/>
          <w:sz w:val="24"/>
          <w:szCs w:val="24"/>
        </w:rPr>
        <w:t xml:space="preserve">A. </w:t>
      </w:r>
      <w:r w:rsidRPr="00140B0E">
        <w:rPr>
          <w:rFonts w:ascii="Times New Roman" w:hAnsi="Times New Roman"/>
          <w:sz w:val="24"/>
          <w:szCs w:val="24"/>
        </w:rPr>
        <w:tab/>
        <w:t xml:space="preserve">The </w:t>
      </w:r>
      <w:r w:rsidR="003623CE" w:rsidRPr="00140B0E">
        <w:rPr>
          <w:rFonts w:ascii="Times New Roman" w:hAnsi="Times New Roman"/>
          <w:sz w:val="24"/>
          <w:szCs w:val="24"/>
        </w:rPr>
        <w:t>Unis</w:t>
      </w:r>
      <w:r w:rsidRPr="00140B0E">
        <w:rPr>
          <w:rFonts w:ascii="Times New Roman" w:hAnsi="Times New Roman"/>
          <w:sz w:val="24"/>
          <w:szCs w:val="24"/>
        </w:rPr>
        <w:t xml:space="preserve">pan system shall be validated by calculations </w:t>
      </w:r>
      <w:r w:rsidR="00422E0E" w:rsidRPr="00140B0E">
        <w:rPr>
          <w:rFonts w:ascii="Times New Roman" w:hAnsi="Times New Roman"/>
          <w:sz w:val="24"/>
          <w:szCs w:val="24"/>
        </w:rPr>
        <w:t>performed</w:t>
      </w:r>
      <w:r w:rsidRPr="00140B0E">
        <w:rPr>
          <w:rFonts w:ascii="Times New Roman" w:hAnsi="Times New Roman"/>
          <w:sz w:val="24"/>
          <w:szCs w:val="24"/>
        </w:rPr>
        <w:t xml:space="preserve"> by a licensed professional engineer</w:t>
      </w:r>
      <w:r w:rsidR="001E7111" w:rsidRPr="00140B0E">
        <w:rPr>
          <w:rFonts w:ascii="Times New Roman" w:hAnsi="Times New Roman"/>
          <w:sz w:val="24"/>
          <w:szCs w:val="24"/>
        </w:rPr>
        <w:t>.</w:t>
      </w:r>
    </w:p>
    <w:p w14:paraId="6C145786" w14:textId="77777777" w:rsidR="00E21D7A" w:rsidRPr="00140B0E" w:rsidRDefault="00E21D7A">
      <w:pPr>
        <w:pStyle w:val="BlockText"/>
        <w:ind w:right="0"/>
        <w:rPr>
          <w:rFonts w:ascii="Times New Roman" w:hAnsi="Times New Roman"/>
          <w:sz w:val="24"/>
          <w:szCs w:val="24"/>
        </w:rPr>
      </w:pPr>
    </w:p>
    <w:p w14:paraId="636EAA09" w14:textId="57B7DB6C" w:rsidR="00234220" w:rsidRPr="00140B0E" w:rsidRDefault="00422E0E">
      <w:pPr>
        <w:ind w:left="90" w:hanging="360"/>
        <w:outlineLvl w:val="0"/>
        <w:rPr>
          <w:sz w:val="24"/>
          <w:szCs w:val="24"/>
        </w:rPr>
      </w:pPr>
      <w:r w:rsidRPr="00140B0E">
        <w:rPr>
          <w:sz w:val="24"/>
          <w:szCs w:val="24"/>
        </w:rPr>
        <w:t>B</w:t>
      </w:r>
      <w:r w:rsidR="00234220" w:rsidRPr="00140B0E">
        <w:rPr>
          <w:sz w:val="24"/>
          <w:szCs w:val="24"/>
        </w:rPr>
        <w:t>.</w:t>
      </w:r>
      <w:r w:rsidR="00234220" w:rsidRPr="00140B0E">
        <w:rPr>
          <w:sz w:val="24"/>
          <w:szCs w:val="24"/>
        </w:rPr>
        <w:tab/>
        <w:t xml:space="preserve">The </w:t>
      </w:r>
      <w:r w:rsidR="003623CE" w:rsidRPr="00140B0E">
        <w:rPr>
          <w:sz w:val="24"/>
          <w:szCs w:val="24"/>
        </w:rPr>
        <w:t>Unis</w:t>
      </w:r>
      <w:r w:rsidRPr="00140B0E">
        <w:rPr>
          <w:sz w:val="24"/>
          <w:szCs w:val="24"/>
        </w:rPr>
        <w:t>pan system</w:t>
      </w:r>
      <w:r w:rsidR="00F116F6" w:rsidRPr="00140B0E">
        <w:rPr>
          <w:sz w:val="24"/>
          <w:szCs w:val="24"/>
        </w:rPr>
        <w:t xml:space="preserve"> shall be installed by </w:t>
      </w:r>
      <w:r w:rsidR="003623CE" w:rsidRPr="00140B0E">
        <w:rPr>
          <w:sz w:val="24"/>
          <w:szCs w:val="24"/>
        </w:rPr>
        <w:t>Kwik</w:t>
      </w:r>
      <w:r w:rsidR="00CB2F86" w:rsidRPr="00140B0E">
        <w:rPr>
          <w:sz w:val="24"/>
          <w:szCs w:val="24"/>
        </w:rPr>
        <w:t>-Wall</w:t>
      </w:r>
      <w:r w:rsidR="00234220" w:rsidRPr="00140B0E">
        <w:rPr>
          <w:sz w:val="24"/>
          <w:szCs w:val="24"/>
        </w:rPr>
        <w:t>'s authorized distributor in accordance with ASTM E 557.</w:t>
      </w:r>
    </w:p>
    <w:p w14:paraId="277E0CF0" w14:textId="77777777" w:rsidR="00234220" w:rsidRPr="00140B0E" w:rsidRDefault="00234220">
      <w:pPr>
        <w:ind w:left="90" w:hanging="810"/>
        <w:outlineLvl w:val="0"/>
        <w:rPr>
          <w:sz w:val="24"/>
          <w:szCs w:val="24"/>
        </w:rPr>
      </w:pPr>
    </w:p>
    <w:p w14:paraId="29C31BB8" w14:textId="77777777" w:rsidR="00234220" w:rsidRPr="00140B0E" w:rsidRDefault="00422E0E">
      <w:pPr>
        <w:ind w:left="90" w:hanging="810"/>
        <w:outlineLvl w:val="0"/>
        <w:rPr>
          <w:b/>
          <w:sz w:val="24"/>
          <w:szCs w:val="24"/>
        </w:rPr>
      </w:pPr>
      <w:r w:rsidRPr="00140B0E">
        <w:rPr>
          <w:b/>
          <w:sz w:val="24"/>
          <w:szCs w:val="24"/>
        </w:rPr>
        <w:t>1.05</w:t>
      </w:r>
      <w:r w:rsidR="00234220" w:rsidRPr="00140B0E">
        <w:rPr>
          <w:b/>
          <w:sz w:val="24"/>
          <w:szCs w:val="24"/>
        </w:rPr>
        <w:t xml:space="preserve"> SUBMITTALS</w:t>
      </w:r>
    </w:p>
    <w:p w14:paraId="3D0B3517" w14:textId="77777777" w:rsidR="00234220" w:rsidRDefault="00234220" w:rsidP="00D96515">
      <w:pPr>
        <w:pStyle w:val="BlockText"/>
        <w:ind w:right="0"/>
        <w:rPr>
          <w:rFonts w:ascii="Times New Roman" w:hAnsi="Times New Roman"/>
          <w:color w:val="221E1F"/>
          <w:sz w:val="24"/>
          <w:szCs w:val="24"/>
        </w:rPr>
      </w:pPr>
      <w:r w:rsidRPr="00140B0E">
        <w:rPr>
          <w:rFonts w:ascii="Times New Roman" w:hAnsi="Times New Roman"/>
          <w:sz w:val="24"/>
          <w:szCs w:val="24"/>
        </w:rPr>
        <w:t>A.</w:t>
      </w:r>
      <w:r w:rsidRPr="00140B0E">
        <w:rPr>
          <w:rFonts w:ascii="Times New Roman" w:hAnsi="Times New Roman"/>
          <w:sz w:val="24"/>
          <w:szCs w:val="24"/>
        </w:rPr>
        <w:tab/>
        <w:t xml:space="preserve">Manufacturer shall provide </w:t>
      </w:r>
      <w:r w:rsidR="00111D41" w:rsidRPr="00140B0E">
        <w:rPr>
          <w:rFonts w:ascii="Times New Roman" w:hAnsi="Times New Roman"/>
          <w:sz w:val="24"/>
          <w:szCs w:val="24"/>
        </w:rPr>
        <w:t xml:space="preserve">prior to fabrication </w:t>
      </w:r>
      <w:r w:rsidRPr="00140B0E">
        <w:rPr>
          <w:rFonts w:ascii="Times New Roman" w:hAnsi="Times New Roman"/>
          <w:sz w:val="24"/>
          <w:szCs w:val="24"/>
        </w:rPr>
        <w:t xml:space="preserve">written technical information and related detail </w:t>
      </w:r>
      <w:r w:rsidR="009672CE" w:rsidRPr="00140B0E">
        <w:rPr>
          <w:rFonts w:ascii="Times New Roman" w:hAnsi="Times New Roman"/>
          <w:sz w:val="24"/>
          <w:szCs w:val="24"/>
        </w:rPr>
        <w:t xml:space="preserve">shop </w:t>
      </w:r>
      <w:r w:rsidRPr="00140B0E">
        <w:rPr>
          <w:rFonts w:ascii="Times New Roman" w:hAnsi="Times New Roman"/>
          <w:sz w:val="24"/>
          <w:szCs w:val="24"/>
        </w:rPr>
        <w:t>drawings, which demonstrate that the products comply with contract documents</w:t>
      </w:r>
      <w:r w:rsidR="00422E0E" w:rsidRPr="00140B0E">
        <w:rPr>
          <w:rFonts w:ascii="Times New Roman" w:hAnsi="Times New Roman"/>
          <w:sz w:val="24"/>
          <w:szCs w:val="24"/>
        </w:rPr>
        <w:t>.</w:t>
      </w:r>
      <w:r w:rsidRPr="00140B0E">
        <w:rPr>
          <w:rFonts w:ascii="Times New Roman" w:hAnsi="Times New Roman"/>
          <w:sz w:val="24"/>
          <w:szCs w:val="24"/>
        </w:rPr>
        <w:t xml:space="preserve"> </w:t>
      </w:r>
      <w:r w:rsidR="009672CE" w:rsidRPr="00140B0E">
        <w:rPr>
          <w:rFonts w:ascii="Times New Roman" w:hAnsi="Times New Roman"/>
          <w:color w:val="000000"/>
          <w:sz w:val="24"/>
          <w:szCs w:val="24"/>
        </w:rPr>
        <w:t>Include</w:t>
      </w:r>
      <w:r w:rsidR="009672CE" w:rsidRPr="00140B0E">
        <w:rPr>
          <w:rFonts w:ascii="Times New Roman" w:hAnsi="Times New Roman"/>
          <w:color w:val="221E1F"/>
          <w:sz w:val="24"/>
          <w:szCs w:val="24"/>
        </w:rPr>
        <w:t xml:space="preserve"> elevations, sections, and details. Indicate dimensions, weights, conditions at openings and at storage areas. </w:t>
      </w:r>
    </w:p>
    <w:p w14:paraId="2E66F23B" w14:textId="77777777" w:rsidR="00140B0E" w:rsidRDefault="00140B0E" w:rsidP="00D96515">
      <w:pPr>
        <w:pStyle w:val="BlockText"/>
        <w:ind w:right="0"/>
        <w:rPr>
          <w:rFonts w:ascii="Times New Roman" w:hAnsi="Times New Roman"/>
          <w:sz w:val="24"/>
          <w:szCs w:val="24"/>
        </w:rPr>
      </w:pPr>
    </w:p>
    <w:p w14:paraId="260D7181" w14:textId="77777777" w:rsidR="00140B0E" w:rsidRDefault="00140B0E" w:rsidP="00D96515">
      <w:pPr>
        <w:pStyle w:val="BlockText"/>
        <w:ind w:right="0"/>
        <w:rPr>
          <w:rFonts w:ascii="Times New Roman" w:hAnsi="Times New Roman"/>
          <w:sz w:val="24"/>
          <w:szCs w:val="24"/>
        </w:rPr>
      </w:pPr>
    </w:p>
    <w:p w14:paraId="537CF58D" w14:textId="77777777" w:rsidR="00140B0E" w:rsidRPr="00140B0E" w:rsidRDefault="00140B0E" w:rsidP="00D96515">
      <w:pPr>
        <w:pStyle w:val="BlockText"/>
        <w:ind w:right="0"/>
        <w:rPr>
          <w:rFonts w:ascii="Times New Roman" w:hAnsi="Times New Roman"/>
          <w:sz w:val="24"/>
          <w:szCs w:val="24"/>
        </w:rPr>
      </w:pPr>
    </w:p>
    <w:p w14:paraId="720085A0" w14:textId="77777777" w:rsidR="00234220" w:rsidRPr="00140B0E" w:rsidRDefault="00234220">
      <w:pPr>
        <w:ind w:left="90" w:hanging="360"/>
        <w:outlineLvl w:val="0"/>
        <w:rPr>
          <w:sz w:val="24"/>
          <w:szCs w:val="24"/>
        </w:rPr>
      </w:pPr>
    </w:p>
    <w:p w14:paraId="191335E7" w14:textId="77777777" w:rsidR="00234220" w:rsidRPr="00140B0E" w:rsidRDefault="00234220">
      <w:pPr>
        <w:ind w:left="90" w:hanging="810"/>
        <w:outlineLvl w:val="0"/>
        <w:rPr>
          <w:b/>
          <w:sz w:val="24"/>
          <w:szCs w:val="24"/>
        </w:rPr>
      </w:pPr>
      <w:r w:rsidRPr="00140B0E">
        <w:rPr>
          <w:b/>
          <w:sz w:val="24"/>
          <w:szCs w:val="24"/>
        </w:rPr>
        <w:lastRenderedPageBreak/>
        <w:t>1.0</w:t>
      </w:r>
      <w:r w:rsidR="00111D41" w:rsidRPr="00140B0E">
        <w:rPr>
          <w:b/>
          <w:sz w:val="24"/>
          <w:szCs w:val="24"/>
        </w:rPr>
        <w:t xml:space="preserve">6 </w:t>
      </w:r>
      <w:r w:rsidRPr="00140B0E">
        <w:rPr>
          <w:b/>
          <w:sz w:val="24"/>
          <w:szCs w:val="24"/>
        </w:rPr>
        <w:t>DELIVERY, STORAGE AND HANDLING</w:t>
      </w:r>
    </w:p>
    <w:p w14:paraId="11078C41" w14:textId="77777777" w:rsidR="003800DA" w:rsidRPr="00140B0E" w:rsidRDefault="00111D41">
      <w:pPr>
        <w:pStyle w:val="BodyTextIndent2"/>
        <w:rPr>
          <w:rFonts w:ascii="Times New Roman" w:hAnsi="Times New Roman"/>
          <w:sz w:val="24"/>
          <w:szCs w:val="24"/>
        </w:rPr>
      </w:pPr>
      <w:r w:rsidRPr="00140B0E">
        <w:rPr>
          <w:rFonts w:ascii="Times New Roman" w:hAnsi="Times New Roman"/>
          <w:sz w:val="24"/>
          <w:szCs w:val="24"/>
        </w:rPr>
        <w:t>A</w:t>
      </w:r>
      <w:r w:rsidR="00422E0E" w:rsidRPr="00140B0E">
        <w:rPr>
          <w:rFonts w:ascii="Times New Roman" w:hAnsi="Times New Roman"/>
          <w:sz w:val="24"/>
          <w:szCs w:val="24"/>
        </w:rPr>
        <w:t>.</w:t>
      </w:r>
      <w:r w:rsidR="00422E0E" w:rsidRPr="00140B0E">
        <w:rPr>
          <w:rFonts w:ascii="Times New Roman" w:hAnsi="Times New Roman"/>
          <w:sz w:val="24"/>
          <w:szCs w:val="24"/>
        </w:rPr>
        <w:tab/>
      </w:r>
      <w:r w:rsidR="003800DA" w:rsidRPr="00140B0E">
        <w:rPr>
          <w:rFonts w:ascii="Times New Roman" w:hAnsi="Times New Roman"/>
          <w:color w:val="000000"/>
          <w:sz w:val="24"/>
          <w:szCs w:val="24"/>
        </w:rPr>
        <w:t xml:space="preserve">The truss is to be shipped in sections and assembled on site </w:t>
      </w:r>
      <w:r w:rsidR="003800DA" w:rsidRPr="00140B0E">
        <w:rPr>
          <w:rFonts w:ascii="Times New Roman" w:hAnsi="Times New Roman"/>
          <w:color w:val="221E1F"/>
          <w:sz w:val="24"/>
          <w:szCs w:val="24"/>
        </w:rPr>
        <w:t xml:space="preserve">for custom </w:t>
      </w:r>
      <w:r w:rsidR="009672CE" w:rsidRPr="00140B0E">
        <w:rPr>
          <w:rFonts w:ascii="Times New Roman" w:hAnsi="Times New Roman"/>
          <w:color w:val="221E1F"/>
          <w:sz w:val="24"/>
          <w:szCs w:val="24"/>
        </w:rPr>
        <w:t>assembly, which</w:t>
      </w:r>
      <w:r w:rsidR="003800DA" w:rsidRPr="00140B0E">
        <w:rPr>
          <w:rFonts w:ascii="Times New Roman" w:hAnsi="Times New Roman"/>
          <w:color w:val="221E1F"/>
          <w:sz w:val="24"/>
          <w:szCs w:val="24"/>
        </w:rPr>
        <w:t xml:space="preserve"> meets site conditions.</w:t>
      </w:r>
    </w:p>
    <w:p w14:paraId="699C48F7" w14:textId="77777777" w:rsidR="003800DA" w:rsidRPr="00140B0E" w:rsidRDefault="003800DA">
      <w:pPr>
        <w:pStyle w:val="BodyTextIndent2"/>
        <w:rPr>
          <w:rFonts w:ascii="Times New Roman" w:hAnsi="Times New Roman"/>
          <w:sz w:val="24"/>
          <w:szCs w:val="24"/>
        </w:rPr>
      </w:pPr>
    </w:p>
    <w:p w14:paraId="2BA82424" w14:textId="41C2CC2F" w:rsidR="003800DA" w:rsidRPr="00140B0E" w:rsidRDefault="003800DA" w:rsidP="003800DA">
      <w:pPr>
        <w:pStyle w:val="BodyTextIndent2"/>
        <w:rPr>
          <w:rFonts w:ascii="Times New Roman" w:hAnsi="Times New Roman"/>
          <w:sz w:val="24"/>
          <w:szCs w:val="24"/>
        </w:rPr>
      </w:pPr>
      <w:r w:rsidRPr="00140B0E">
        <w:rPr>
          <w:rFonts w:ascii="Times New Roman" w:hAnsi="Times New Roman"/>
          <w:sz w:val="24"/>
          <w:szCs w:val="24"/>
        </w:rPr>
        <w:t xml:space="preserve">B.  Protection of the </w:t>
      </w:r>
      <w:r w:rsidR="001D0961" w:rsidRPr="00140B0E">
        <w:rPr>
          <w:rFonts w:ascii="Times New Roman" w:hAnsi="Times New Roman"/>
          <w:sz w:val="24"/>
          <w:szCs w:val="24"/>
        </w:rPr>
        <w:t>Unis</w:t>
      </w:r>
      <w:r w:rsidRPr="00140B0E">
        <w:rPr>
          <w:rFonts w:ascii="Times New Roman" w:hAnsi="Times New Roman"/>
          <w:sz w:val="24"/>
          <w:szCs w:val="24"/>
        </w:rPr>
        <w:t>pan system after installation shall be the responsibility of the General Contractor.</w:t>
      </w:r>
    </w:p>
    <w:p w14:paraId="6C7F4EF2" w14:textId="77777777" w:rsidR="00111D41" w:rsidRPr="00140B0E" w:rsidRDefault="00111D41">
      <w:pPr>
        <w:ind w:left="90" w:hanging="810"/>
        <w:outlineLvl w:val="0"/>
        <w:rPr>
          <w:b/>
          <w:sz w:val="24"/>
          <w:szCs w:val="24"/>
        </w:rPr>
      </w:pPr>
    </w:p>
    <w:p w14:paraId="6B0479E5" w14:textId="77777777" w:rsidR="00234220" w:rsidRPr="00140B0E" w:rsidRDefault="00234220">
      <w:pPr>
        <w:ind w:left="90" w:hanging="810"/>
        <w:outlineLvl w:val="0"/>
        <w:rPr>
          <w:b/>
          <w:sz w:val="24"/>
          <w:szCs w:val="24"/>
        </w:rPr>
      </w:pPr>
      <w:r w:rsidRPr="00140B0E">
        <w:rPr>
          <w:b/>
          <w:sz w:val="24"/>
          <w:szCs w:val="24"/>
        </w:rPr>
        <w:t>1.09 WARRANTY</w:t>
      </w:r>
    </w:p>
    <w:p w14:paraId="25C53A42" w14:textId="0E1061E4" w:rsidR="00FA3952" w:rsidRPr="00140B0E" w:rsidRDefault="00FA3952" w:rsidP="00FA3952">
      <w:pPr>
        <w:pStyle w:val="BasicParagraph"/>
        <w:suppressAutoHyphens/>
        <w:rPr>
          <w:rFonts w:ascii="Times New Roman" w:hAnsi="Times New Roman" w:cs="Times New Roman"/>
        </w:rPr>
      </w:pPr>
      <w:r w:rsidRPr="00140B0E">
        <w:rPr>
          <w:rFonts w:ascii="Times New Roman" w:hAnsi="Times New Roman" w:cs="Times New Roman"/>
        </w:rPr>
        <w:t xml:space="preserve">Manufacturer </w:t>
      </w:r>
      <w:r w:rsidRPr="00140B0E">
        <w:rPr>
          <w:rStyle w:val="CharacterStyle3"/>
          <w:rFonts w:ascii="Times New Roman" w:hAnsi="Times New Roman" w:cs="Times New Roman"/>
          <w:sz w:val="24"/>
          <w:szCs w:val="24"/>
        </w:rPr>
        <w:t xml:space="preserve">shall warrant each </w:t>
      </w:r>
      <w:r w:rsidR="003623CE" w:rsidRPr="00140B0E">
        <w:rPr>
          <w:rStyle w:val="CharacterStyle3"/>
          <w:rFonts w:ascii="Times New Roman" w:hAnsi="Times New Roman" w:cs="Times New Roman"/>
          <w:sz w:val="24"/>
          <w:szCs w:val="24"/>
        </w:rPr>
        <w:t>Unis</w:t>
      </w:r>
      <w:r w:rsidR="00111D41" w:rsidRPr="00140B0E">
        <w:rPr>
          <w:rStyle w:val="CharacterStyle3"/>
          <w:rFonts w:ascii="Times New Roman" w:hAnsi="Times New Roman" w:cs="Times New Roman"/>
          <w:sz w:val="24"/>
          <w:szCs w:val="24"/>
        </w:rPr>
        <w:t>pan system</w:t>
      </w:r>
      <w:r w:rsidRPr="00140B0E">
        <w:rPr>
          <w:rStyle w:val="CharacterStyle3"/>
          <w:rFonts w:ascii="Times New Roman" w:hAnsi="Times New Roman" w:cs="Times New Roman"/>
          <w:sz w:val="24"/>
          <w:szCs w:val="24"/>
        </w:rPr>
        <w:t xml:space="preserve"> and its component parts to be free from defects in material and workmanship for a period of </w:t>
      </w:r>
      <w:r w:rsidR="00111D41" w:rsidRPr="00140B0E">
        <w:rPr>
          <w:rStyle w:val="CharacterStyle3"/>
          <w:rFonts w:ascii="Times New Roman" w:hAnsi="Times New Roman" w:cs="Times New Roman"/>
          <w:sz w:val="24"/>
          <w:szCs w:val="24"/>
        </w:rPr>
        <w:t>ten (10</w:t>
      </w:r>
      <w:r w:rsidRPr="00140B0E">
        <w:rPr>
          <w:rStyle w:val="CharacterStyle3"/>
          <w:rFonts w:ascii="Times New Roman" w:hAnsi="Times New Roman" w:cs="Times New Roman"/>
          <w:sz w:val="24"/>
          <w:szCs w:val="24"/>
        </w:rPr>
        <w:t xml:space="preserve">) years from the date of delivery to the original purchaser when installed by an authorized KWIK-WALL distributor. </w:t>
      </w:r>
      <w:r w:rsidRPr="00140B0E">
        <w:rPr>
          <w:rFonts w:ascii="Times New Roman" w:hAnsi="Times New Roman" w:cs="Times New Roman"/>
        </w:rPr>
        <w:t xml:space="preserve"> (Contact your local KWIK-WALL Distributor or KWIK-WALL Company for complete warranty information.)</w:t>
      </w:r>
    </w:p>
    <w:p w14:paraId="1A58B764" w14:textId="77777777" w:rsidR="00234220" w:rsidRPr="00140B0E" w:rsidRDefault="00234220">
      <w:pPr>
        <w:pStyle w:val="BlockText"/>
        <w:ind w:left="-270" w:right="0" w:hanging="450"/>
        <w:rPr>
          <w:rFonts w:ascii="Times New Roman" w:hAnsi="Times New Roman"/>
          <w:sz w:val="24"/>
          <w:szCs w:val="24"/>
        </w:rPr>
      </w:pPr>
    </w:p>
    <w:p w14:paraId="38371DC0" w14:textId="77777777" w:rsidR="003623CE" w:rsidRPr="00140B0E" w:rsidRDefault="00234220" w:rsidP="003623CE">
      <w:pPr>
        <w:pStyle w:val="Heading2"/>
        <w:rPr>
          <w:rFonts w:ascii="Times New Roman" w:hAnsi="Times New Roman"/>
          <w:szCs w:val="24"/>
        </w:rPr>
      </w:pPr>
      <w:r w:rsidRPr="00140B0E">
        <w:rPr>
          <w:rFonts w:ascii="Times New Roman" w:hAnsi="Times New Roman"/>
          <w:szCs w:val="24"/>
        </w:rPr>
        <w:t>PART 2 – PRODUCT SPECIFICATIONS</w:t>
      </w:r>
    </w:p>
    <w:p w14:paraId="1B1B3698" w14:textId="77777777" w:rsidR="003623CE" w:rsidRPr="00140B0E" w:rsidRDefault="003623CE" w:rsidP="003623CE">
      <w:pPr>
        <w:pStyle w:val="Heading2"/>
        <w:rPr>
          <w:rFonts w:ascii="Times New Roman" w:hAnsi="Times New Roman"/>
          <w:szCs w:val="24"/>
        </w:rPr>
      </w:pPr>
    </w:p>
    <w:p w14:paraId="7329B8E7" w14:textId="31AABDC2" w:rsidR="003623CE" w:rsidRPr="00140B0E" w:rsidRDefault="003623CE" w:rsidP="00DD636A">
      <w:pPr>
        <w:pStyle w:val="Heading2"/>
        <w:rPr>
          <w:rFonts w:ascii="Times New Roman" w:hAnsi="Times New Roman"/>
          <w:b w:val="0"/>
          <w:bCs/>
          <w:color w:val="000000"/>
          <w:szCs w:val="24"/>
        </w:rPr>
      </w:pPr>
      <w:r w:rsidRPr="00140B0E">
        <w:rPr>
          <w:rFonts w:ascii="Times New Roman" w:hAnsi="Times New Roman"/>
          <w:bCs/>
          <w:color w:val="000000"/>
          <w:szCs w:val="24"/>
        </w:rPr>
        <w:t>2.01 ACCEPTABLE MANUFACTURER</w:t>
      </w:r>
    </w:p>
    <w:p w14:paraId="32F130D9" w14:textId="3D442AB7" w:rsidR="003623CE" w:rsidRPr="00140B0E" w:rsidRDefault="003623CE" w:rsidP="003623CE">
      <w:pPr>
        <w:autoSpaceDE w:val="0"/>
        <w:autoSpaceDN w:val="0"/>
        <w:adjustRightInd w:val="0"/>
        <w:spacing w:line="288" w:lineRule="auto"/>
        <w:ind w:hanging="270"/>
        <w:textAlignment w:val="center"/>
        <w:rPr>
          <w:color w:val="000000"/>
          <w:sz w:val="24"/>
          <w:szCs w:val="24"/>
        </w:rPr>
      </w:pPr>
      <w:r w:rsidRPr="00140B0E">
        <w:rPr>
          <w:color w:val="000000"/>
          <w:sz w:val="24"/>
          <w:szCs w:val="24"/>
        </w:rPr>
        <w:t xml:space="preserve">A. Self-Supporting truss shall be a Unispan system as manufactured by KWIK-WALL Company. Manufacturers wishing to </w:t>
      </w:r>
      <w:r w:rsidR="003552CD" w:rsidRPr="00140B0E">
        <w:rPr>
          <w:color w:val="000000"/>
          <w:sz w:val="24"/>
          <w:szCs w:val="24"/>
        </w:rPr>
        <w:t>bid on</w:t>
      </w:r>
      <w:r w:rsidRPr="00140B0E">
        <w:rPr>
          <w:color w:val="000000"/>
          <w:sz w:val="24"/>
          <w:szCs w:val="24"/>
        </w:rPr>
        <w:t xml:space="preserve"> products equal to the product specified must submit to the architect 10 days prior to bidding complete data in support of compliance. The submitting manufacturer guarantees the proposed substituted product complies with the performance items specified and as detailed </w:t>
      </w:r>
      <w:r w:rsidR="003552CD" w:rsidRPr="00140B0E">
        <w:rPr>
          <w:color w:val="000000"/>
          <w:sz w:val="24"/>
          <w:szCs w:val="24"/>
        </w:rPr>
        <w:t>in</w:t>
      </w:r>
      <w:r w:rsidRPr="00140B0E">
        <w:rPr>
          <w:color w:val="000000"/>
          <w:sz w:val="24"/>
          <w:szCs w:val="24"/>
        </w:rPr>
        <w:t xml:space="preserve"> the drawings.</w:t>
      </w:r>
      <w:r w:rsidR="003552CD" w:rsidRPr="00140B0E">
        <w:rPr>
          <w:color w:val="000000"/>
          <w:sz w:val="24"/>
          <w:szCs w:val="24"/>
        </w:rPr>
        <w:t xml:space="preserve"> </w:t>
      </w:r>
    </w:p>
    <w:p w14:paraId="2854D45A" w14:textId="35E6B610" w:rsidR="002A0AB0" w:rsidRPr="00140B0E" w:rsidRDefault="002A0AB0" w:rsidP="003623CE">
      <w:pPr>
        <w:autoSpaceDE w:val="0"/>
        <w:autoSpaceDN w:val="0"/>
        <w:adjustRightInd w:val="0"/>
        <w:spacing w:line="288" w:lineRule="auto"/>
        <w:ind w:hanging="270"/>
        <w:textAlignment w:val="center"/>
        <w:rPr>
          <w:color w:val="000000"/>
          <w:sz w:val="24"/>
          <w:szCs w:val="24"/>
        </w:rPr>
      </w:pPr>
      <w:r w:rsidRPr="00140B0E">
        <w:rPr>
          <w:color w:val="000000"/>
          <w:sz w:val="24"/>
          <w:szCs w:val="24"/>
        </w:rPr>
        <w:t>B. Unispan to be manufactured in the USA by an American owned company.</w:t>
      </w:r>
    </w:p>
    <w:p w14:paraId="71AB2C49" w14:textId="77777777" w:rsidR="003623CE" w:rsidRPr="00140B0E" w:rsidRDefault="003623CE" w:rsidP="003623CE">
      <w:pPr>
        <w:autoSpaceDE w:val="0"/>
        <w:autoSpaceDN w:val="0"/>
        <w:adjustRightInd w:val="0"/>
        <w:spacing w:line="288" w:lineRule="auto"/>
        <w:ind w:left="210"/>
        <w:textAlignment w:val="center"/>
        <w:rPr>
          <w:color w:val="000000"/>
          <w:sz w:val="24"/>
          <w:szCs w:val="24"/>
        </w:rPr>
      </w:pPr>
    </w:p>
    <w:p w14:paraId="374B6CF1" w14:textId="260E68C7" w:rsidR="003623CE" w:rsidRPr="00140B0E" w:rsidRDefault="003623CE" w:rsidP="003623CE">
      <w:pPr>
        <w:autoSpaceDE w:val="0"/>
        <w:autoSpaceDN w:val="0"/>
        <w:adjustRightInd w:val="0"/>
        <w:spacing w:line="288" w:lineRule="auto"/>
        <w:ind w:left="-720"/>
        <w:textAlignment w:val="center"/>
        <w:rPr>
          <w:color w:val="000000"/>
          <w:sz w:val="24"/>
          <w:szCs w:val="24"/>
        </w:rPr>
      </w:pPr>
      <w:r w:rsidRPr="00140B0E">
        <w:rPr>
          <w:b/>
          <w:bCs/>
          <w:color w:val="000000"/>
          <w:sz w:val="24"/>
          <w:szCs w:val="24"/>
        </w:rPr>
        <w:t>2.02 CONSTRUCTION</w:t>
      </w:r>
    </w:p>
    <w:p w14:paraId="6AE307D0" w14:textId="3EADE485" w:rsidR="003623CE" w:rsidRPr="00140B0E" w:rsidRDefault="003623CE" w:rsidP="003623CE">
      <w:pPr>
        <w:autoSpaceDE w:val="0"/>
        <w:autoSpaceDN w:val="0"/>
        <w:adjustRightInd w:val="0"/>
        <w:spacing w:line="288" w:lineRule="auto"/>
        <w:ind w:left="-720"/>
        <w:textAlignment w:val="center"/>
        <w:rPr>
          <w:color w:val="000000"/>
          <w:sz w:val="24"/>
          <w:szCs w:val="24"/>
        </w:rPr>
      </w:pPr>
      <w:r w:rsidRPr="00140B0E">
        <w:rPr>
          <w:color w:val="000000"/>
          <w:sz w:val="24"/>
          <w:szCs w:val="24"/>
        </w:rPr>
        <w:t xml:space="preserve">          A. The supporting truss shall be factory fabricated of steel and aluminum.</w:t>
      </w:r>
    </w:p>
    <w:p w14:paraId="6A8AE9A6" w14:textId="60CD8717" w:rsidR="003623CE" w:rsidRPr="00140B0E" w:rsidRDefault="003623CE" w:rsidP="0030395F">
      <w:pPr>
        <w:autoSpaceDE w:val="0"/>
        <w:autoSpaceDN w:val="0"/>
        <w:adjustRightInd w:val="0"/>
        <w:spacing w:line="288" w:lineRule="auto"/>
        <w:ind w:left="360" w:hanging="360"/>
        <w:textAlignment w:val="center"/>
        <w:rPr>
          <w:color w:val="000000"/>
          <w:sz w:val="24"/>
          <w:szCs w:val="24"/>
        </w:rPr>
      </w:pPr>
      <w:r w:rsidRPr="00140B0E">
        <w:rPr>
          <w:color w:val="000000"/>
          <w:sz w:val="24"/>
          <w:szCs w:val="24"/>
        </w:rPr>
        <w:t xml:space="preserve"> 1.  Unispan is attached to the building</w:t>
      </w:r>
      <w:r w:rsidR="0030395F" w:rsidRPr="00140B0E">
        <w:rPr>
          <w:color w:val="000000"/>
          <w:sz w:val="24"/>
          <w:szCs w:val="24"/>
        </w:rPr>
        <w:t xml:space="preserve"> </w:t>
      </w:r>
      <w:r w:rsidRPr="00140B0E">
        <w:rPr>
          <w:color w:val="000000"/>
          <w:sz w:val="24"/>
          <w:szCs w:val="24"/>
        </w:rPr>
        <w:t>structure</w:t>
      </w:r>
      <w:r w:rsidR="0030395F" w:rsidRPr="00140B0E">
        <w:rPr>
          <w:color w:val="000000"/>
          <w:sz w:val="24"/>
          <w:szCs w:val="24"/>
        </w:rPr>
        <w:t xml:space="preserve"> </w:t>
      </w:r>
      <w:r w:rsidRPr="00140B0E">
        <w:rPr>
          <w:color w:val="000000"/>
          <w:sz w:val="24"/>
          <w:szCs w:val="24"/>
        </w:rPr>
        <w:t>for lateral support only.</w:t>
      </w:r>
      <w:r w:rsidR="0030395F" w:rsidRPr="00140B0E">
        <w:rPr>
          <w:color w:val="000000"/>
          <w:sz w:val="24"/>
          <w:szCs w:val="24"/>
        </w:rPr>
        <w:t xml:space="preserve"> </w:t>
      </w:r>
      <w:r w:rsidRPr="00140B0E">
        <w:rPr>
          <w:color w:val="000000"/>
          <w:sz w:val="24"/>
          <w:szCs w:val="24"/>
        </w:rPr>
        <w:t xml:space="preserve">The load of the truss and partition is supported by the Unispan column posts.  </w:t>
      </w:r>
    </w:p>
    <w:p w14:paraId="111EC216" w14:textId="66B10F32" w:rsidR="0021238C" w:rsidRPr="00140B0E" w:rsidRDefault="0021238C" w:rsidP="0030395F">
      <w:pPr>
        <w:autoSpaceDE w:val="0"/>
        <w:autoSpaceDN w:val="0"/>
        <w:adjustRightInd w:val="0"/>
        <w:spacing w:line="288" w:lineRule="auto"/>
        <w:ind w:left="360" w:hanging="360"/>
        <w:textAlignment w:val="center"/>
        <w:rPr>
          <w:color w:val="000000"/>
          <w:sz w:val="24"/>
          <w:szCs w:val="24"/>
        </w:rPr>
      </w:pPr>
      <w:r w:rsidRPr="00140B0E">
        <w:rPr>
          <w:sz w:val="24"/>
          <w:szCs w:val="24"/>
        </w:rPr>
        <w:t xml:space="preserve"> 2.</w:t>
      </w:r>
      <w:r w:rsidRPr="00140B0E">
        <w:rPr>
          <w:sz w:val="24"/>
          <w:szCs w:val="24"/>
        </w:rPr>
        <w:tab/>
        <w:t xml:space="preserve">Track. Hinged paired panel tracks </w:t>
      </w:r>
      <w:proofErr w:type="gramStart"/>
      <w:r w:rsidRPr="00140B0E">
        <w:rPr>
          <w:sz w:val="24"/>
          <w:szCs w:val="24"/>
        </w:rPr>
        <w:t>accepting of</w:t>
      </w:r>
      <w:proofErr w:type="gramEnd"/>
      <w:r w:rsidRPr="00140B0E">
        <w:rPr>
          <w:sz w:val="24"/>
          <w:szCs w:val="24"/>
        </w:rPr>
        <w:t xml:space="preserve"> Type 40 carriers must be integrated into the truss to allow Kwik-Wall operable partitions to be installed directly onto the system. The use of steel tube and I-beams is not allowed if threaded rods and track must be attached to these types of expandable truss systems.</w:t>
      </w:r>
    </w:p>
    <w:p w14:paraId="1E099D83" w14:textId="6FFAFB08" w:rsidR="0030395F" w:rsidRPr="00140B0E" w:rsidRDefault="0021238C" w:rsidP="0030395F">
      <w:pPr>
        <w:suppressAutoHyphens/>
        <w:autoSpaceDE w:val="0"/>
        <w:autoSpaceDN w:val="0"/>
        <w:adjustRightInd w:val="0"/>
        <w:spacing w:line="288" w:lineRule="auto"/>
        <w:ind w:left="360" w:hanging="255"/>
        <w:textAlignment w:val="center"/>
        <w:rPr>
          <w:color w:val="000000"/>
          <w:sz w:val="24"/>
          <w:szCs w:val="24"/>
        </w:rPr>
      </w:pPr>
      <w:r w:rsidRPr="00140B0E">
        <w:rPr>
          <w:color w:val="000000"/>
          <w:sz w:val="24"/>
          <w:szCs w:val="24"/>
        </w:rPr>
        <w:t>3</w:t>
      </w:r>
      <w:r w:rsidR="003623CE" w:rsidRPr="00140B0E">
        <w:rPr>
          <w:color w:val="000000"/>
          <w:sz w:val="24"/>
          <w:szCs w:val="24"/>
        </w:rPr>
        <w:t xml:space="preserve">. Posts.  End columns shall be 2-1/2” x 5” [63.5 x 127] clear anodized aluminum posts.  Posts shall </w:t>
      </w:r>
      <w:proofErr w:type="gramStart"/>
      <w:r w:rsidR="003623CE" w:rsidRPr="00140B0E">
        <w:rPr>
          <w:color w:val="000000"/>
          <w:sz w:val="24"/>
          <w:szCs w:val="24"/>
        </w:rPr>
        <w:t>be</w:t>
      </w:r>
      <w:proofErr w:type="gramEnd"/>
      <w:r w:rsidR="003623CE" w:rsidRPr="00140B0E">
        <w:rPr>
          <w:color w:val="000000"/>
          <w:sz w:val="24"/>
          <w:szCs w:val="24"/>
        </w:rPr>
        <w:t xml:space="preserve"> </w:t>
      </w:r>
    </w:p>
    <w:p w14:paraId="22416906" w14:textId="5600C06A" w:rsidR="003623CE" w:rsidRPr="00140B0E" w:rsidRDefault="0030395F" w:rsidP="0030395F">
      <w:pPr>
        <w:suppressAutoHyphens/>
        <w:autoSpaceDE w:val="0"/>
        <w:autoSpaceDN w:val="0"/>
        <w:adjustRightInd w:val="0"/>
        <w:spacing w:line="288" w:lineRule="auto"/>
        <w:ind w:left="360" w:hanging="255"/>
        <w:textAlignment w:val="center"/>
        <w:rPr>
          <w:color w:val="000000"/>
          <w:sz w:val="24"/>
          <w:szCs w:val="24"/>
        </w:rPr>
      </w:pPr>
      <w:r w:rsidRPr="00140B0E">
        <w:rPr>
          <w:color w:val="000000"/>
          <w:sz w:val="24"/>
          <w:szCs w:val="24"/>
        </w:rPr>
        <w:t xml:space="preserve">    </w:t>
      </w:r>
      <w:r w:rsidR="0021238C" w:rsidRPr="00140B0E">
        <w:rPr>
          <w:color w:val="000000"/>
          <w:sz w:val="24"/>
          <w:szCs w:val="24"/>
        </w:rPr>
        <w:t>a</w:t>
      </w:r>
      <w:r w:rsidR="003623CE" w:rsidRPr="00140B0E">
        <w:rPr>
          <w:color w:val="000000"/>
          <w:sz w:val="24"/>
          <w:szCs w:val="24"/>
        </w:rPr>
        <w:t>ttached</w:t>
      </w:r>
      <w:r w:rsidRPr="00140B0E">
        <w:rPr>
          <w:color w:val="000000"/>
          <w:sz w:val="24"/>
          <w:szCs w:val="24"/>
        </w:rPr>
        <w:t xml:space="preserve"> </w:t>
      </w:r>
      <w:r w:rsidR="003623CE" w:rsidRPr="00140B0E">
        <w:rPr>
          <w:color w:val="000000"/>
          <w:sz w:val="24"/>
          <w:szCs w:val="24"/>
        </w:rPr>
        <w:t>to the truss with steel brackets and bolts.  Posts shall</w:t>
      </w:r>
      <w:r w:rsidRPr="00140B0E">
        <w:rPr>
          <w:color w:val="000000"/>
          <w:sz w:val="24"/>
          <w:szCs w:val="24"/>
        </w:rPr>
        <w:t xml:space="preserve"> </w:t>
      </w:r>
      <w:r w:rsidR="003623CE" w:rsidRPr="00140B0E">
        <w:rPr>
          <w:color w:val="000000"/>
          <w:sz w:val="24"/>
          <w:szCs w:val="24"/>
        </w:rPr>
        <w:t>be anchored to the floor with concealed fasteners. Posts shal</w:t>
      </w:r>
      <w:r w:rsidR="00343F74" w:rsidRPr="00140B0E">
        <w:rPr>
          <w:color w:val="000000"/>
          <w:sz w:val="24"/>
          <w:szCs w:val="24"/>
        </w:rPr>
        <w:t>l</w:t>
      </w:r>
      <w:r w:rsidRPr="00140B0E">
        <w:rPr>
          <w:color w:val="000000"/>
          <w:sz w:val="24"/>
          <w:szCs w:val="24"/>
        </w:rPr>
        <w:t xml:space="preserve"> </w:t>
      </w:r>
      <w:r w:rsidR="003623CE" w:rsidRPr="00140B0E">
        <w:rPr>
          <w:color w:val="000000"/>
          <w:sz w:val="24"/>
          <w:szCs w:val="24"/>
        </w:rPr>
        <w:t xml:space="preserve">be located approximately 1-1/2” [38] from adjacent wall surfaces. The space between the post and the adjacent </w:t>
      </w:r>
      <w:r w:rsidR="008960C0" w:rsidRPr="00140B0E">
        <w:rPr>
          <w:color w:val="000000"/>
          <w:sz w:val="24"/>
          <w:szCs w:val="24"/>
        </w:rPr>
        <w:t>wall shall</w:t>
      </w:r>
      <w:r w:rsidR="003623CE" w:rsidRPr="00140B0E">
        <w:rPr>
          <w:color w:val="000000"/>
          <w:sz w:val="24"/>
          <w:szCs w:val="24"/>
        </w:rPr>
        <w:t xml:space="preserve"> be fitted with a vinyl gasket to inhibit sound.</w:t>
      </w:r>
    </w:p>
    <w:p w14:paraId="4266C759" w14:textId="0263F4F6" w:rsidR="003623CE" w:rsidRPr="00140B0E" w:rsidRDefault="0021238C" w:rsidP="0030395F">
      <w:pPr>
        <w:suppressAutoHyphens/>
        <w:autoSpaceDE w:val="0"/>
        <w:autoSpaceDN w:val="0"/>
        <w:adjustRightInd w:val="0"/>
        <w:spacing w:line="288" w:lineRule="auto"/>
        <w:ind w:left="450" w:hanging="285"/>
        <w:textAlignment w:val="center"/>
        <w:rPr>
          <w:color w:val="000000"/>
          <w:sz w:val="24"/>
          <w:szCs w:val="24"/>
        </w:rPr>
      </w:pPr>
      <w:r w:rsidRPr="00140B0E">
        <w:rPr>
          <w:color w:val="000000"/>
          <w:sz w:val="24"/>
          <w:szCs w:val="24"/>
        </w:rPr>
        <w:t>4</w:t>
      </w:r>
      <w:r w:rsidR="003623CE" w:rsidRPr="00140B0E">
        <w:rPr>
          <w:color w:val="000000"/>
          <w:sz w:val="24"/>
          <w:szCs w:val="24"/>
        </w:rPr>
        <w:t xml:space="preserve">. Ceiling Anchors and sway bracing. Ceiling anchors provide lateral support and shall be set at intervals across </w:t>
      </w:r>
      <w:r w:rsidR="0030395F" w:rsidRPr="00140B0E">
        <w:rPr>
          <w:color w:val="000000"/>
          <w:sz w:val="24"/>
          <w:szCs w:val="24"/>
        </w:rPr>
        <w:t xml:space="preserve">   </w:t>
      </w:r>
      <w:r w:rsidR="003623CE" w:rsidRPr="00140B0E">
        <w:rPr>
          <w:color w:val="000000"/>
          <w:sz w:val="24"/>
          <w:szCs w:val="24"/>
        </w:rPr>
        <w:t xml:space="preserve">the span </w:t>
      </w:r>
      <w:r w:rsidR="008960C0" w:rsidRPr="00140B0E">
        <w:rPr>
          <w:color w:val="000000"/>
          <w:sz w:val="24"/>
          <w:szCs w:val="24"/>
        </w:rPr>
        <w:t>of the</w:t>
      </w:r>
      <w:r w:rsidR="003623CE" w:rsidRPr="00140B0E">
        <w:rPr>
          <w:color w:val="000000"/>
          <w:sz w:val="24"/>
          <w:szCs w:val="24"/>
        </w:rPr>
        <w:t xml:space="preserve"> beam.  Blocking for ceiling anchors to be provided by others in accordance with the plans.</w:t>
      </w:r>
    </w:p>
    <w:p w14:paraId="7BFA75B3" w14:textId="77777777" w:rsidR="003623CE" w:rsidRPr="00140B0E" w:rsidRDefault="003623CE" w:rsidP="003623CE">
      <w:pPr>
        <w:autoSpaceDE w:val="0"/>
        <w:autoSpaceDN w:val="0"/>
        <w:adjustRightInd w:val="0"/>
        <w:spacing w:line="288" w:lineRule="auto"/>
        <w:textAlignment w:val="center"/>
        <w:rPr>
          <w:color w:val="000000"/>
          <w:sz w:val="24"/>
          <w:szCs w:val="24"/>
        </w:rPr>
      </w:pPr>
    </w:p>
    <w:p w14:paraId="52824219" w14:textId="13E1DD73" w:rsidR="003623CE" w:rsidRPr="00140B0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B.  System</w:t>
      </w:r>
      <w:r w:rsidR="00B95CD7" w:rsidRPr="00140B0E">
        <w:rPr>
          <w:color w:val="000000"/>
          <w:sz w:val="24"/>
          <w:szCs w:val="24"/>
        </w:rPr>
        <w:t xml:space="preserve"> Weights</w:t>
      </w:r>
    </w:p>
    <w:p w14:paraId="6A2E8C7A" w14:textId="299DB82A" w:rsidR="003623CE" w:rsidRPr="00140B0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 xml:space="preserve">     1. The horizontal truss shall weigh 10-12 lbs. per lineal foot of width.</w:t>
      </w:r>
    </w:p>
    <w:p w14:paraId="16D00488" w14:textId="49B19030" w:rsidR="003623CE" w:rsidRPr="00140B0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 xml:space="preserve">     2. The support columns shall weigh 3.5 lbs. per foot of height each.</w:t>
      </w:r>
    </w:p>
    <w:p w14:paraId="454A9193" w14:textId="3BF55D60" w:rsidR="003623C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 xml:space="preserve">  </w:t>
      </w:r>
      <w:r w:rsidR="0030395F" w:rsidRPr="00140B0E">
        <w:rPr>
          <w:color w:val="000000"/>
          <w:sz w:val="24"/>
          <w:szCs w:val="24"/>
        </w:rPr>
        <w:t xml:space="preserve"> </w:t>
      </w:r>
      <w:r w:rsidRPr="00140B0E">
        <w:rPr>
          <w:color w:val="000000"/>
          <w:sz w:val="24"/>
          <w:szCs w:val="24"/>
        </w:rPr>
        <w:t xml:space="preserve">  3. The floor shall support a maximum of 360 psi at each post.</w:t>
      </w:r>
    </w:p>
    <w:p w14:paraId="05F4D1D2" w14:textId="77777777" w:rsidR="00CE4CAA" w:rsidRDefault="00CE4CAA" w:rsidP="003623CE">
      <w:pPr>
        <w:autoSpaceDE w:val="0"/>
        <w:autoSpaceDN w:val="0"/>
        <w:adjustRightInd w:val="0"/>
        <w:spacing w:line="288" w:lineRule="auto"/>
        <w:textAlignment w:val="center"/>
        <w:rPr>
          <w:color w:val="000000"/>
          <w:sz w:val="24"/>
          <w:szCs w:val="24"/>
        </w:rPr>
      </w:pPr>
    </w:p>
    <w:p w14:paraId="650592E3" w14:textId="77777777" w:rsidR="00CE4CAA" w:rsidRPr="00140B0E" w:rsidRDefault="00CE4CAA" w:rsidP="003623CE">
      <w:pPr>
        <w:autoSpaceDE w:val="0"/>
        <w:autoSpaceDN w:val="0"/>
        <w:adjustRightInd w:val="0"/>
        <w:spacing w:line="288" w:lineRule="auto"/>
        <w:textAlignment w:val="center"/>
        <w:rPr>
          <w:color w:val="000000"/>
          <w:sz w:val="24"/>
          <w:szCs w:val="24"/>
        </w:rPr>
      </w:pPr>
    </w:p>
    <w:p w14:paraId="58BF88C5" w14:textId="77777777" w:rsidR="003623CE" w:rsidRPr="00140B0E" w:rsidRDefault="003623CE" w:rsidP="003623CE">
      <w:pPr>
        <w:autoSpaceDE w:val="0"/>
        <w:autoSpaceDN w:val="0"/>
        <w:adjustRightInd w:val="0"/>
        <w:spacing w:line="288" w:lineRule="auto"/>
        <w:textAlignment w:val="center"/>
        <w:rPr>
          <w:color w:val="000000"/>
          <w:sz w:val="24"/>
          <w:szCs w:val="24"/>
        </w:rPr>
      </w:pPr>
    </w:p>
    <w:p w14:paraId="46EEDBA3" w14:textId="04AC3117" w:rsidR="003623CE" w:rsidRPr="00140B0E" w:rsidRDefault="003623CE" w:rsidP="00271FC6">
      <w:pPr>
        <w:autoSpaceDE w:val="0"/>
        <w:autoSpaceDN w:val="0"/>
        <w:adjustRightInd w:val="0"/>
        <w:spacing w:line="288" w:lineRule="auto"/>
        <w:ind w:left="-720"/>
        <w:textAlignment w:val="center"/>
        <w:rPr>
          <w:color w:val="000000"/>
          <w:sz w:val="24"/>
          <w:szCs w:val="24"/>
        </w:rPr>
      </w:pPr>
      <w:r w:rsidRPr="00140B0E">
        <w:rPr>
          <w:b/>
          <w:bCs/>
          <w:color w:val="000000"/>
          <w:sz w:val="24"/>
          <w:szCs w:val="24"/>
        </w:rPr>
        <w:t>2.03 FINISHES</w:t>
      </w:r>
    </w:p>
    <w:p w14:paraId="546CCF89" w14:textId="77777777" w:rsidR="003623CE" w:rsidRPr="00140B0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A. Finish Material Type:</w:t>
      </w:r>
    </w:p>
    <w:p w14:paraId="6D629402" w14:textId="77F7AF56" w:rsidR="003623CE" w:rsidRPr="00140B0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 xml:space="preserve">     1.Exposed trim and track shall be of clear anodized architectural grade extruded aluminum alloy 6063-T6.</w:t>
      </w:r>
    </w:p>
    <w:p w14:paraId="79D4F760" w14:textId="2347E689" w:rsidR="003623CE" w:rsidRPr="00140B0E" w:rsidRDefault="003623CE" w:rsidP="003623CE">
      <w:pPr>
        <w:autoSpaceDE w:val="0"/>
        <w:autoSpaceDN w:val="0"/>
        <w:adjustRightInd w:val="0"/>
        <w:spacing w:line="288" w:lineRule="auto"/>
        <w:textAlignment w:val="center"/>
        <w:rPr>
          <w:color w:val="000000"/>
          <w:sz w:val="24"/>
          <w:szCs w:val="24"/>
        </w:rPr>
      </w:pPr>
      <w:r w:rsidRPr="00140B0E">
        <w:rPr>
          <w:color w:val="000000"/>
          <w:sz w:val="24"/>
          <w:szCs w:val="24"/>
        </w:rPr>
        <w:t xml:space="preserve">     2. Posts shall be of clear anodized architectural grade extruded aluminum alloy 6063-T6.</w:t>
      </w:r>
    </w:p>
    <w:p w14:paraId="0F35B3C2" w14:textId="77777777" w:rsidR="0021238C" w:rsidRPr="00140B0E" w:rsidRDefault="0021238C" w:rsidP="003623CE">
      <w:pPr>
        <w:autoSpaceDE w:val="0"/>
        <w:autoSpaceDN w:val="0"/>
        <w:adjustRightInd w:val="0"/>
        <w:spacing w:line="288" w:lineRule="auto"/>
        <w:textAlignment w:val="center"/>
        <w:rPr>
          <w:color w:val="000000"/>
          <w:sz w:val="24"/>
          <w:szCs w:val="24"/>
        </w:rPr>
      </w:pPr>
    </w:p>
    <w:p w14:paraId="2481358C" w14:textId="6B156850" w:rsidR="007F0406" w:rsidRPr="00140B0E" w:rsidRDefault="007F0406" w:rsidP="007F0406">
      <w:pPr>
        <w:pStyle w:val="BlockText"/>
        <w:ind w:right="0" w:hanging="810"/>
        <w:rPr>
          <w:rFonts w:ascii="Times New Roman" w:hAnsi="Times New Roman"/>
          <w:b/>
          <w:sz w:val="24"/>
          <w:szCs w:val="24"/>
        </w:rPr>
      </w:pPr>
      <w:r w:rsidRPr="00140B0E">
        <w:rPr>
          <w:rFonts w:ascii="Times New Roman" w:hAnsi="Times New Roman"/>
          <w:b/>
          <w:sz w:val="24"/>
          <w:szCs w:val="24"/>
        </w:rPr>
        <w:t>2.0</w:t>
      </w:r>
      <w:r w:rsidR="00C1669A" w:rsidRPr="00140B0E">
        <w:rPr>
          <w:rFonts w:ascii="Times New Roman" w:hAnsi="Times New Roman"/>
          <w:b/>
          <w:sz w:val="24"/>
          <w:szCs w:val="24"/>
        </w:rPr>
        <w:t>4</w:t>
      </w:r>
      <w:r w:rsidRPr="00140B0E">
        <w:rPr>
          <w:rFonts w:ascii="Times New Roman" w:hAnsi="Times New Roman"/>
          <w:b/>
          <w:sz w:val="24"/>
          <w:szCs w:val="24"/>
        </w:rPr>
        <w:t xml:space="preserve"> OPERATION</w:t>
      </w:r>
    </w:p>
    <w:p w14:paraId="12837D64" w14:textId="36F516E6" w:rsidR="00343F74" w:rsidRPr="00140B0E" w:rsidRDefault="00343F74" w:rsidP="00343F74">
      <w:pPr>
        <w:autoSpaceDE w:val="0"/>
        <w:autoSpaceDN w:val="0"/>
        <w:adjustRightInd w:val="0"/>
        <w:spacing w:line="288" w:lineRule="auto"/>
        <w:textAlignment w:val="center"/>
        <w:rPr>
          <w:color w:val="000000"/>
          <w:sz w:val="24"/>
          <w:szCs w:val="24"/>
        </w:rPr>
      </w:pPr>
      <w:r w:rsidRPr="00140B0E">
        <w:rPr>
          <w:color w:val="000000"/>
          <w:sz w:val="24"/>
          <w:szCs w:val="24"/>
        </w:rPr>
        <w:t>A. Operation of panels installed in the Unispan system shall be (Select):</w:t>
      </w:r>
    </w:p>
    <w:p w14:paraId="596E2577" w14:textId="6832F3EA" w:rsidR="00343F74" w:rsidRPr="00140B0E" w:rsidRDefault="00343F74" w:rsidP="00343F74">
      <w:pPr>
        <w:autoSpaceDE w:val="0"/>
        <w:autoSpaceDN w:val="0"/>
        <w:adjustRightInd w:val="0"/>
        <w:spacing w:line="288" w:lineRule="auto"/>
        <w:ind w:left="630" w:hanging="270"/>
        <w:textAlignment w:val="center"/>
        <w:rPr>
          <w:color w:val="000000"/>
          <w:sz w:val="24"/>
          <w:szCs w:val="24"/>
        </w:rPr>
      </w:pPr>
      <w:r w:rsidRPr="00140B0E">
        <w:rPr>
          <w:color w:val="000000"/>
          <w:sz w:val="24"/>
          <w:szCs w:val="24"/>
        </w:rPr>
        <w:t>1. Hinged Pairs, consisting of panels hinged together in groups of two (2) unless otherwise specified.  Panels shall be top supported by one (1) carrier in each panel.</w:t>
      </w:r>
    </w:p>
    <w:p w14:paraId="5632BF7C" w14:textId="77777777" w:rsidR="00B95CD7" w:rsidRPr="00140B0E" w:rsidRDefault="00343F74" w:rsidP="00B95CD7">
      <w:pPr>
        <w:suppressAutoHyphens/>
        <w:autoSpaceDE w:val="0"/>
        <w:autoSpaceDN w:val="0"/>
        <w:adjustRightInd w:val="0"/>
        <w:spacing w:line="288" w:lineRule="auto"/>
        <w:ind w:left="540" w:hanging="540"/>
        <w:textAlignment w:val="center"/>
        <w:rPr>
          <w:color w:val="000000"/>
          <w:sz w:val="24"/>
          <w:szCs w:val="24"/>
        </w:rPr>
      </w:pPr>
      <w:r w:rsidRPr="00140B0E">
        <w:rPr>
          <w:color w:val="000000"/>
          <w:sz w:val="24"/>
          <w:szCs w:val="24"/>
        </w:rPr>
        <w:t xml:space="preserve">     </w:t>
      </w:r>
    </w:p>
    <w:p w14:paraId="5FDF9A0A" w14:textId="3B26AFCB" w:rsidR="00343F74" w:rsidRPr="00140B0E" w:rsidRDefault="00343F74" w:rsidP="00B95CD7">
      <w:pPr>
        <w:suppressAutoHyphens/>
        <w:autoSpaceDE w:val="0"/>
        <w:autoSpaceDN w:val="0"/>
        <w:adjustRightInd w:val="0"/>
        <w:spacing w:line="288" w:lineRule="auto"/>
        <w:ind w:left="540" w:hanging="540"/>
        <w:textAlignment w:val="center"/>
        <w:rPr>
          <w:color w:val="000000"/>
          <w:sz w:val="24"/>
          <w:szCs w:val="24"/>
        </w:rPr>
      </w:pPr>
      <w:r w:rsidRPr="00140B0E">
        <w:rPr>
          <w:color w:val="000000"/>
          <w:sz w:val="24"/>
          <w:szCs w:val="24"/>
        </w:rPr>
        <w:t>B. See specifications for Kwik-Wall models 2000 and 3000 series models for panel operation details.</w:t>
      </w:r>
    </w:p>
    <w:p w14:paraId="20255DFB" w14:textId="77777777" w:rsidR="00343F74" w:rsidRPr="00140B0E" w:rsidRDefault="00343F74" w:rsidP="00343F74">
      <w:pPr>
        <w:suppressAutoHyphens/>
        <w:autoSpaceDE w:val="0"/>
        <w:autoSpaceDN w:val="0"/>
        <w:adjustRightInd w:val="0"/>
        <w:spacing w:line="288" w:lineRule="auto"/>
        <w:textAlignment w:val="center"/>
        <w:rPr>
          <w:color w:val="000000"/>
          <w:sz w:val="24"/>
          <w:szCs w:val="24"/>
        </w:rPr>
      </w:pPr>
    </w:p>
    <w:p w14:paraId="549332AF" w14:textId="794ADB73" w:rsidR="00343F74" w:rsidRPr="00140B0E" w:rsidRDefault="00343F74" w:rsidP="00343F74">
      <w:pPr>
        <w:suppressAutoHyphens/>
        <w:autoSpaceDE w:val="0"/>
        <w:autoSpaceDN w:val="0"/>
        <w:adjustRightInd w:val="0"/>
        <w:spacing w:line="288" w:lineRule="auto"/>
        <w:textAlignment w:val="center"/>
        <w:rPr>
          <w:color w:val="000000"/>
          <w:sz w:val="24"/>
          <w:szCs w:val="24"/>
        </w:rPr>
      </w:pPr>
      <w:r w:rsidRPr="00140B0E">
        <w:rPr>
          <w:color w:val="000000"/>
          <w:sz w:val="24"/>
          <w:szCs w:val="24"/>
        </w:rPr>
        <w:t>C. The Kwik-Span system may be disassembled and moved to a similar space to adapt to the end user’s changing needs.</w:t>
      </w:r>
    </w:p>
    <w:p w14:paraId="4C2C57F8" w14:textId="77777777" w:rsidR="00343F74" w:rsidRPr="00140B0E" w:rsidRDefault="00343F74" w:rsidP="00343F74">
      <w:pPr>
        <w:pStyle w:val="BlockText"/>
        <w:ind w:left="-276" w:right="0" w:firstLine="0"/>
        <w:rPr>
          <w:rFonts w:ascii="Times New Roman" w:hAnsi="Times New Roman"/>
          <w:sz w:val="24"/>
          <w:szCs w:val="24"/>
        </w:rPr>
      </w:pPr>
    </w:p>
    <w:p w14:paraId="541112D0" w14:textId="77777777" w:rsidR="00234220" w:rsidRPr="00140B0E" w:rsidRDefault="00234220">
      <w:pPr>
        <w:pStyle w:val="BlockText"/>
        <w:ind w:left="-270" w:right="0" w:hanging="450"/>
        <w:rPr>
          <w:rFonts w:ascii="Times New Roman" w:hAnsi="Times New Roman"/>
          <w:b/>
          <w:sz w:val="24"/>
          <w:szCs w:val="24"/>
        </w:rPr>
      </w:pPr>
    </w:p>
    <w:p w14:paraId="2E0B915A" w14:textId="308B7FAE" w:rsidR="0021765F" w:rsidRPr="00140B0E" w:rsidRDefault="00234220" w:rsidP="0021765F">
      <w:pPr>
        <w:pStyle w:val="BlockText"/>
        <w:ind w:left="-270" w:right="0" w:hanging="450"/>
        <w:rPr>
          <w:rFonts w:ascii="Times New Roman" w:hAnsi="Times New Roman"/>
          <w:b/>
          <w:sz w:val="24"/>
          <w:szCs w:val="24"/>
        </w:rPr>
      </w:pPr>
      <w:r w:rsidRPr="00140B0E">
        <w:rPr>
          <w:rFonts w:ascii="Times New Roman" w:hAnsi="Times New Roman"/>
          <w:b/>
          <w:sz w:val="24"/>
          <w:szCs w:val="24"/>
        </w:rPr>
        <w:t>2.0</w:t>
      </w:r>
      <w:r w:rsidR="00C1669A" w:rsidRPr="00140B0E">
        <w:rPr>
          <w:rFonts w:ascii="Times New Roman" w:hAnsi="Times New Roman"/>
          <w:b/>
          <w:sz w:val="24"/>
          <w:szCs w:val="24"/>
        </w:rPr>
        <w:t>5</w:t>
      </w:r>
      <w:r w:rsidRPr="00140B0E">
        <w:rPr>
          <w:rFonts w:ascii="Times New Roman" w:hAnsi="Times New Roman"/>
          <w:b/>
          <w:sz w:val="24"/>
          <w:szCs w:val="24"/>
        </w:rPr>
        <w:t xml:space="preserve"> </w:t>
      </w:r>
      <w:r w:rsidR="00343F74" w:rsidRPr="00140B0E">
        <w:rPr>
          <w:rFonts w:ascii="Times New Roman" w:hAnsi="Times New Roman"/>
          <w:b/>
          <w:sz w:val="24"/>
          <w:szCs w:val="24"/>
        </w:rPr>
        <w:t>UNIS</w:t>
      </w:r>
      <w:r w:rsidR="007F0406" w:rsidRPr="00140B0E">
        <w:rPr>
          <w:rFonts w:ascii="Times New Roman" w:hAnsi="Times New Roman"/>
          <w:b/>
          <w:sz w:val="24"/>
          <w:szCs w:val="24"/>
        </w:rPr>
        <w:t>PAN</w:t>
      </w:r>
      <w:r w:rsidRPr="00140B0E">
        <w:rPr>
          <w:rFonts w:ascii="Times New Roman" w:hAnsi="Times New Roman"/>
          <w:b/>
          <w:sz w:val="24"/>
          <w:szCs w:val="24"/>
        </w:rPr>
        <w:t xml:space="preserve"> ACCESSORIES</w:t>
      </w:r>
      <w:r w:rsidR="0021765F" w:rsidRPr="00140B0E">
        <w:rPr>
          <w:rFonts w:ascii="Times New Roman" w:hAnsi="Times New Roman"/>
          <w:b/>
          <w:sz w:val="24"/>
          <w:szCs w:val="24"/>
        </w:rPr>
        <w:t>/OPTIONS</w:t>
      </w:r>
    </w:p>
    <w:p w14:paraId="0380AD3F" w14:textId="74F69064" w:rsidR="00816343" w:rsidRPr="00816343" w:rsidRDefault="0021765F" w:rsidP="00816343">
      <w:pPr>
        <w:pStyle w:val="BasicParagraph"/>
        <w:suppressAutoHyphens/>
        <w:rPr>
          <w:rStyle w:val="CharacterStyle2"/>
          <w:rFonts w:ascii="Times New Roman" w:hAnsi="Times New Roman" w:cs="Times New Roman"/>
          <w:sz w:val="24"/>
          <w:szCs w:val="24"/>
        </w:rPr>
      </w:pPr>
      <w:r w:rsidRPr="00140B0E">
        <w:rPr>
          <w:rFonts w:ascii="Times New Roman" w:hAnsi="Times New Roman"/>
          <w:b/>
        </w:rPr>
        <w:t xml:space="preserve"> </w:t>
      </w:r>
      <w:r w:rsidRPr="00816343">
        <w:rPr>
          <w:rFonts w:ascii="Times New Roman" w:hAnsi="Times New Roman" w:cs="Times New Roman"/>
          <w:b/>
        </w:rPr>
        <w:t xml:space="preserve"> </w:t>
      </w:r>
      <w:r w:rsidRPr="00816343">
        <w:rPr>
          <w:rFonts w:ascii="Times New Roman" w:hAnsi="Times New Roman" w:cs="Times New Roman"/>
        </w:rPr>
        <w:t>A</w:t>
      </w:r>
      <w:r w:rsidR="00816343">
        <w:rPr>
          <w:rFonts w:ascii="Times New Roman" w:hAnsi="Times New Roman" w:cs="Times New Roman"/>
        </w:rPr>
        <w:t xml:space="preserve">. </w:t>
      </w:r>
      <w:r w:rsidR="00816343" w:rsidRPr="00816343">
        <w:rPr>
          <w:rStyle w:val="CharacterStyle2"/>
          <w:rFonts w:ascii="Times New Roman" w:hAnsi="Times New Roman" w:cs="Times New Roman"/>
          <w:sz w:val="24"/>
          <w:szCs w:val="24"/>
        </w:rPr>
        <w:t>Header side Panels: (to cover sides of truss if it is below</w:t>
      </w:r>
      <w:r w:rsidR="00816343">
        <w:rPr>
          <w:rStyle w:val="CharacterStyle2"/>
          <w:rFonts w:ascii="Times New Roman" w:hAnsi="Times New Roman" w:cs="Times New Roman"/>
          <w:sz w:val="24"/>
          <w:szCs w:val="24"/>
        </w:rPr>
        <w:t xml:space="preserve"> </w:t>
      </w:r>
      <w:r w:rsidR="00816343" w:rsidRPr="00816343">
        <w:rPr>
          <w:rStyle w:val="CharacterStyle2"/>
          <w:rFonts w:ascii="Times New Roman" w:hAnsi="Times New Roman" w:cs="Times New Roman"/>
          <w:sz w:val="24"/>
          <w:szCs w:val="24"/>
        </w:rPr>
        <w:t xml:space="preserve">the ceiling). Base substrate constructed of   </w:t>
      </w:r>
      <w:r w:rsidR="00816343" w:rsidRPr="00816343">
        <w:rPr>
          <w:rStyle w:val="CharacterStyle2"/>
          <w:rFonts w:ascii="Times New Roman" w:hAnsi="Times New Roman" w:cs="Times New Roman"/>
          <w:sz w:val="24"/>
          <w:szCs w:val="24"/>
        </w:rPr>
        <w:tab/>
        <w:t xml:space="preserve">      </w:t>
      </w:r>
      <w:r w:rsidR="00816343" w:rsidRPr="00816343">
        <w:rPr>
          <w:rStyle w:val="CharacterStyle2"/>
          <w:rFonts w:ascii="Times New Roman" w:hAnsi="Times New Roman" w:cs="Times New Roman"/>
          <w:sz w:val="24"/>
          <w:szCs w:val="24"/>
        </w:rPr>
        <w:tab/>
        <w:t xml:space="preserve"> Medium Density Fiberboards spliced together with</w:t>
      </w:r>
      <w:r w:rsidR="00816343">
        <w:rPr>
          <w:rStyle w:val="CharacterStyle2"/>
          <w:rFonts w:ascii="Times New Roman" w:hAnsi="Times New Roman" w:cs="Times New Roman"/>
          <w:sz w:val="24"/>
          <w:szCs w:val="24"/>
        </w:rPr>
        <w:t xml:space="preserve"> </w:t>
      </w:r>
      <w:r w:rsidR="00816343" w:rsidRPr="00816343">
        <w:rPr>
          <w:rStyle w:val="CharacterStyle2"/>
          <w:rFonts w:ascii="Times New Roman" w:hAnsi="Times New Roman" w:cs="Times New Roman"/>
          <w:sz w:val="24"/>
          <w:szCs w:val="24"/>
        </w:rPr>
        <w:t>custom extruded aluminum "H" splices.</w:t>
      </w:r>
    </w:p>
    <w:p w14:paraId="2014A5E3" w14:textId="7A830334" w:rsidR="001D478A" w:rsidRPr="00140B0E" w:rsidRDefault="001D478A" w:rsidP="00816343">
      <w:pPr>
        <w:pStyle w:val="BlockText"/>
        <w:ind w:left="-270" w:right="0" w:hanging="90"/>
        <w:rPr>
          <w:rFonts w:ascii="Times New Roman" w:hAnsi="Times New Roman"/>
          <w:sz w:val="24"/>
          <w:szCs w:val="24"/>
        </w:rPr>
      </w:pPr>
    </w:p>
    <w:p w14:paraId="3D56D890" w14:textId="77777777" w:rsidR="00816343" w:rsidRPr="00816343" w:rsidRDefault="00816343" w:rsidP="00816343">
      <w:pPr>
        <w:pStyle w:val="BasicParagraph"/>
        <w:suppressAutoHyphens/>
        <w:rPr>
          <w:rStyle w:val="CharacterStyle2"/>
          <w:rFonts w:ascii="Times New Roman" w:hAnsi="Times New Roman" w:cs="Times New Roman"/>
          <w:sz w:val="24"/>
          <w:szCs w:val="24"/>
          <w:highlight w:val="yellow"/>
        </w:rPr>
      </w:pPr>
      <w:r w:rsidRPr="00816343">
        <w:rPr>
          <w:rStyle w:val="CharacterStyle2"/>
          <w:rFonts w:ascii="Times New Roman" w:hAnsi="Times New Roman" w:cs="Times New Roman"/>
          <w:sz w:val="24"/>
          <w:szCs w:val="24"/>
        </w:rPr>
        <w:t xml:space="preserve">B. </w:t>
      </w:r>
      <w:r w:rsidRPr="00816343">
        <w:rPr>
          <w:rStyle w:val="CharacterStyle2"/>
          <w:rFonts w:ascii="Times New Roman" w:hAnsi="Times New Roman" w:cs="Times New Roman"/>
          <w:sz w:val="24"/>
          <w:szCs w:val="24"/>
          <w:highlight w:val="yellow"/>
        </w:rPr>
        <w:t>Optional face finishes select below.</w:t>
      </w:r>
    </w:p>
    <w:p w14:paraId="47BEEB9F" w14:textId="2E1AF6F5" w:rsidR="00816343" w:rsidRPr="00816343" w:rsidRDefault="00816343" w:rsidP="00816343">
      <w:pPr>
        <w:pStyle w:val="BasicParagraph"/>
        <w:suppressAutoHyphens/>
        <w:rPr>
          <w:rStyle w:val="CharacterStyle2"/>
          <w:rFonts w:ascii="Times New Roman" w:hAnsi="Times New Roman" w:cs="Times New Roman"/>
          <w:sz w:val="24"/>
          <w:szCs w:val="24"/>
          <w:highlight w:val="yellow"/>
        </w:rPr>
      </w:pPr>
      <w:r w:rsidRPr="00816343">
        <w:rPr>
          <w:rStyle w:val="CharacterStyle2"/>
          <w:rFonts w:ascii="Times New Roman" w:hAnsi="Times New Roman" w:cs="Times New Roman"/>
          <w:sz w:val="24"/>
          <w:szCs w:val="24"/>
          <w:highlight w:val="yellow"/>
        </w:rPr>
        <w:t xml:space="preserve">      1. Vinyl color to be selected from partition manufacturer’s standard line.</w:t>
      </w:r>
    </w:p>
    <w:p w14:paraId="02620E67" w14:textId="6927602A" w:rsidR="00816343" w:rsidRPr="00816343" w:rsidRDefault="00816343" w:rsidP="00816343">
      <w:pPr>
        <w:pStyle w:val="BasicParagraph"/>
        <w:suppressAutoHyphens/>
        <w:rPr>
          <w:rStyle w:val="CharacterStyle2"/>
          <w:rFonts w:ascii="Times New Roman" w:hAnsi="Times New Roman" w:cs="Times New Roman"/>
          <w:sz w:val="24"/>
          <w:szCs w:val="24"/>
          <w:highlight w:val="yellow"/>
        </w:rPr>
      </w:pPr>
      <w:r w:rsidRPr="00816343">
        <w:rPr>
          <w:rStyle w:val="CharacterStyle2"/>
          <w:rFonts w:ascii="Times New Roman" w:hAnsi="Times New Roman" w:cs="Times New Roman"/>
          <w:sz w:val="24"/>
          <w:szCs w:val="24"/>
          <w:highlight w:val="yellow"/>
        </w:rPr>
        <w:t xml:space="preserve">      2. Fabric color to be selected from Kwik-Wall’s standard</w:t>
      </w:r>
      <w:r w:rsidRPr="00816343">
        <w:rPr>
          <w:rStyle w:val="CharacterStyle2"/>
          <w:rFonts w:ascii="Times New Roman" w:hAnsi="Times New Roman" w:cs="Times New Roman"/>
          <w:sz w:val="24"/>
          <w:szCs w:val="24"/>
          <w:highlight w:val="yellow"/>
        </w:rPr>
        <w:t xml:space="preserve"> </w:t>
      </w:r>
      <w:r w:rsidRPr="00816343">
        <w:rPr>
          <w:rStyle w:val="CharacterStyle2"/>
          <w:rFonts w:ascii="Times New Roman" w:hAnsi="Times New Roman" w:cs="Times New Roman"/>
          <w:sz w:val="24"/>
          <w:szCs w:val="24"/>
          <w:highlight w:val="yellow"/>
        </w:rPr>
        <w:t>line.</w:t>
      </w:r>
    </w:p>
    <w:p w14:paraId="06CF3E84" w14:textId="6EE8A3D8" w:rsidR="00816343" w:rsidRPr="00816343" w:rsidRDefault="00816343" w:rsidP="00816343">
      <w:pPr>
        <w:pStyle w:val="BasicParagraph"/>
        <w:suppressAutoHyphens/>
        <w:rPr>
          <w:rStyle w:val="CharacterStyle2"/>
          <w:rFonts w:ascii="Times New Roman" w:hAnsi="Times New Roman" w:cs="Times New Roman"/>
          <w:sz w:val="24"/>
          <w:szCs w:val="24"/>
          <w:highlight w:val="yellow"/>
        </w:rPr>
      </w:pPr>
      <w:r w:rsidRPr="00816343">
        <w:rPr>
          <w:rStyle w:val="CharacterStyle2"/>
          <w:rFonts w:ascii="Times New Roman" w:hAnsi="Times New Roman" w:cs="Times New Roman"/>
          <w:sz w:val="24"/>
          <w:szCs w:val="24"/>
          <w:highlight w:val="yellow"/>
        </w:rPr>
        <w:t xml:space="preserve">      3. Carpet color to be selected from Kwik-Wall’s standard line.</w:t>
      </w:r>
    </w:p>
    <w:p w14:paraId="579E112A" w14:textId="6C8CA18C" w:rsidR="00816343" w:rsidRPr="00816343" w:rsidRDefault="00816343" w:rsidP="00816343">
      <w:pPr>
        <w:pStyle w:val="BasicParagraph"/>
        <w:suppressAutoHyphens/>
        <w:rPr>
          <w:rStyle w:val="CharacterStyle2"/>
          <w:rFonts w:ascii="Times New Roman" w:hAnsi="Times New Roman" w:cs="Times New Roman"/>
          <w:sz w:val="24"/>
          <w:szCs w:val="24"/>
          <w:highlight w:val="yellow"/>
        </w:rPr>
      </w:pPr>
      <w:r w:rsidRPr="00816343">
        <w:rPr>
          <w:rStyle w:val="CharacterStyle2"/>
          <w:rFonts w:ascii="Times New Roman" w:hAnsi="Times New Roman" w:cs="Times New Roman"/>
          <w:sz w:val="24"/>
          <w:szCs w:val="24"/>
          <w:highlight w:val="yellow"/>
        </w:rPr>
        <w:t xml:space="preserve">      4. Wood Veneer color to be selected from Kwik-Wall’s standard line.</w:t>
      </w:r>
    </w:p>
    <w:p w14:paraId="66056677" w14:textId="3819F26E" w:rsidR="00816343" w:rsidRPr="00816343" w:rsidRDefault="00816343" w:rsidP="00816343">
      <w:pPr>
        <w:pStyle w:val="BasicParagraph"/>
        <w:suppressAutoHyphens/>
        <w:rPr>
          <w:rStyle w:val="CharacterStyle2"/>
          <w:rFonts w:ascii="Times New Roman" w:hAnsi="Times New Roman" w:cs="Times New Roman"/>
          <w:sz w:val="24"/>
          <w:szCs w:val="24"/>
          <w:highlight w:val="yellow"/>
        </w:rPr>
      </w:pPr>
      <w:r w:rsidRPr="00816343">
        <w:rPr>
          <w:rStyle w:val="CharacterStyle2"/>
          <w:rFonts w:ascii="Times New Roman" w:hAnsi="Times New Roman" w:cs="Times New Roman"/>
          <w:sz w:val="24"/>
          <w:szCs w:val="24"/>
          <w:highlight w:val="yellow"/>
        </w:rPr>
        <w:t xml:space="preserve">      5. High-Pressure Laminate color to be selected from Kwik-Wall’s standard line.</w:t>
      </w:r>
    </w:p>
    <w:p w14:paraId="7838DB90" w14:textId="77777777" w:rsidR="00816343" w:rsidRPr="00816343" w:rsidRDefault="00816343" w:rsidP="00816343">
      <w:pPr>
        <w:pStyle w:val="BasicParagraph"/>
        <w:suppressAutoHyphens/>
        <w:rPr>
          <w:rStyle w:val="CharacterStyle2"/>
          <w:rFonts w:ascii="Times New Roman" w:hAnsi="Times New Roman" w:cs="Times New Roman"/>
          <w:sz w:val="24"/>
          <w:szCs w:val="24"/>
        </w:rPr>
      </w:pPr>
      <w:r w:rsidRPr="00816343">
        <w:rPr>
          <w:rStyle w:val="CharacterStyle2"/>
          <w:rFonts w:ascii="Times New Roman" w:hAnsi="Times New Roman" w:cs="Times New Roman"/>
          <w:sz w:val="24"/>
          <w:szCs w:val="24"/>
          <w:highlight w:val="yellow"/>
        </w:rPr>
        <w:t xml:space="preserve">      6. Unfinished for field finishing</w:t>
      </w:r>
    </w:p>
    <w:p w14:paraId="13E69EB0" w14:textId="77777777" w:rsidR="003A6111" w:rsidRPr="00140B0E" w:rsidRDefault="003A6111" w:rsidP="003A6111">
      <w:pPr>
        <w:tabs>
          <w:tab w:val="left" w:pos="432"/>
          <w:tab w:val="left" w:pos="864"/>
          <w:tab w:val="left" w:pos="1296"/>
          <w:tab w:val="left" w:pos="1728"/>
          <w:tab w:val="left" w:pos="2160"/>
          <w:tab w:val="left" w:pos="2736"/>
        </w:tabs>
        <w:rPr>
          <w:sz w:val="24"/>
          <w:szCs w:val="24"/>
        </w:rPr>
      </w:pPr>
    </w:p>
    <w:p w14:paraId="6FCDB666" w14:textId="77777777" w:rsidR="00CD30F0" w:rsidRPr="00140B0E" w:rsidRDefault="00CD30F0">
      <w:pPr>
        <w:pStyle w:val="Heading2"/>
        <w:rPr>
          <w:rFonts w:ascii="Times New Roman" w:hAnsi="Times New Roman"/>
          <w:szCs w:val="24"/>
        </w:rPr>
      </w:pPr>
    </w:p>
    <w:p w14:paraId="195CFD6B" w14:textId="60707C1E" w:rsidR="00234220" w:rsidRPr="00140B0E" w:rsidRDefault="00234220" w:rsidP="00B6635E">
      <w:pPr>
        <w:pStyle w:val="Heading2"/>
        <w:rPr>
          <w:rFonts w:ascii="Times New Roman" w:hAnsi="Times New Roman"/>
          <w:szCs w:val="24"/>
        </w:rPr>
      </w:pPr>
      <w:r w:rsidRPr="00140B0E">
        <w:rPr>
          <w:rFonts w:ascii="Times New Roman" w:hAnsi="Times New Roman"/>
          <w:szCs w:val="24"/>
        </w:rPr>
        <w:t>PART 3 – EXECUTION</w:t>
      </w:r>
    </w:p>
    <w:p w14:paraId="1F72B0F7" w14:textId="77777777" w:rsidR="00234220" w:rsidRPr="00140B0E" w:rsidRDefault="009672CE" w:rsidP="00D96515">
      <w:pPr>
        <w:pStyle w:val="BlockText"/>
        <w:ind w:left="450" w:right="0" w:hanging="1170"/>
        <w:rPr>
          <w:rFonts w:ascii="Times New Roman" w:hAnsi="Times New Roman"/>
          <w:b/>
          <w:sz w:val="24"/>
          <w:szCs w:val="24"/>
        </w:rPr>
      </w:pPr>
      <w:r w:rsidRPr="00140B0E">
        <w:rPr>
          <w:rFonts w:ascii="Times New Roman" w:hAnsi="Times New Roman"/>
          <w:b/>
          <w:sz w:val="24"/>
          <w:szCs w:val="24"/>
        </w:rPr>
        <w:t>3.01 INSTALLATION</w:t>
      </w:r>
    </w:p>
    <w:p w14:paraId="0DFBA4F6" w14:textId="1E5957E2" w:rsidR="00234220" w:rsidRPr="00140B0E" w:rsidRDefault="00234220">
      <w:pPr>
        <w:pStyle w:val="BlockText"/>
        <w:ind w:right="0"/>
        <w:rPr>
          <w:rFonts w:ascii="Times New Roman" w:hAnsi="Times New Roman"/>
          <w:sz w:val="24"/>
          <w:szCs w:val="24"/>
        </w:rPr>
      </w:pPr>
      <w:r w:rsidRPr="00140B0E">
        <w:rPr>
          <w:rFonts w:ascii="Times New Roman" w:hAnsi="Times New Roman"/>
          <w:sz w:val="24"/>
          <w:szCs w:val="24"/>
        </w:rPr>
        <w:t>A.</w:t>
      </w:r>
      <w:r w:rsidRPr="00140B0E">
        <w:rPr>
          <w:rFonts w:ascii="Times New Roman" w:hAnsi="Times New Roman"/>
          <w:sz w:val="24"/>
          <w:szCs w:val="24"/>
        </w:rPr>
        <w:tab/>
        <w:t xml:space="preserve">The </w:t>
      </w:r>
      <w:r w:rsidR="008960C0" w:rsidRPr="00140B0E">
        <w:rPr>
          <w:rFonts w:ascii="Times New Roman" w:hAnsi="Times New Roman"/>
          <w:sz w:val="24"/>
          <w:szCs w:val="24"/>
        </w:rPr>
        <w:t>Unis</w:t>
      </w:r>
      <w:r w:rsidR="00D96515" w:rsidRPr="00140B0E">
        <w:rPr>
          <w:rFonts w:ascii="Times New Roman" w:hAnsi="Times New Roman"/>
          <w:sz w:val="24"/>
          <w:szCs w:val="24"/>
        </w:rPr>
        <w:t>pan</w:t>
      </w:r>
      <w:r w:rsidRPr="00140B0E">
        <w:rPr>
          <w:rFonts w:ascii="Times New Roman" w:hAnsi="Times New Roman"/>
          <w:sz w:val="24"/>
          <w:szCs w:val="24"/>
        </w:rPr>
        <w:t xml:space="preserve"> system shall be installed by </w:t>
      </w:r>
      <w:r w:rsidR="00CF2F27" w:rsidRPr="00140B0E">
        <w:rPr>
          <w:rFonts w:ascii="Times New Roman" w:hAnsi="Times New Roman"/>
          <w:sz w:val="24"/>
          <w:szCs w:val="24"/>
        </w:rPr>
        <w:t>a Kwik-Wall</w:t>
      </w:r>
      <w:r w:rsidRPr="00140B0E">
        <w:rPr>
          <w:rFonts w:ascii="Times New Roman" w:hAnsi="Times New Roman"/>
          <w:sz w:val="24"/>
          <w:szCs w:val="24"/>
        </w:rPr>
        <w:t xml:space="preserve"> authorized distributor.</w:t>
      </w:r>
    </w:p>
    <w:p w14:paraId="09F431CF" w14:textId="77777777" w:rsidR="00234220" w:rsidRPr="00140B0E" w:rsidRDefault="00234220">
      <w:pPr>
        <w:pStyle w:val="BlockText"/>
        <w:ind w:right="0"/>
        <w:rPr>
          <w:rFonts w:ascii="Times New Roman" w:hAnsi="Times New Roman"/>
          <w:sz w:val="24"/>
          <w:szCs w:val="24"/>
        </w:rPr>
      </w:pPr>
    </w:p>
    <w:p w14:paraId="78278DC4" w14:textId="30851F9D" w:rsidR="00234220" w:rsidRPr="00140B0E" w:rsidRDefault="00234220">
      <w:pPr>
        <w:pStyle w:val="BlockText"/>
        <w:ind w:right="0"/>
        <w:rPr>
          <w:rFonts w:ascii="Times New Roman" w:hAnsi="Times New Roman"/>
          <w:sz w:val="24"/>
          <w:szCs w:val="24"/>
        </w:rPr>
      </w:pPr>
      <w:r w:rsidRPr="00140B0E">
        <w:rPr>
          <w:rFonts w:ascii="Times New Roman" w:hAnsi="Times New Roman"/>
          <w:sz w:val="24"/>
          <w:szCs w:val="24"/>
        </w:rPr>
        <w:t>B.</w:t>
      </w:r>
      <w:r w:rsidRPr="00140B0E">
        <w:rPr>
          <w:rFonts w:ascii="Times New Roman" w:hAnsi="Times New Roman"/>
          <w:sz w:val="24"/>
          <w:szCs w:val="24"/>
        </w:rPr>
        <w:tab/>
        <w:t xml:space="preserve">The </w:t>
      </w:r>
      <w:r w:rsidR="008960C0" w:rsidRPr="00140B0E">
        <w:rPr>
          <w:rFonts w:ascii="Times New Roman" w:hAnsi="Times New Roman"/>
          <w:sz w:val="24"/>
          <w:szCs w:val="24"/>
        </w:rPr>
        <w:t>Unis</w:t>
      </w:r>
      <w:r w:rsidR="00D96515" w:rsidRPr="00140B0E">
        <w:rPr>
          <w:rFonts w:ascii="Times New Roman" w:hAnsi="Times New Roman"/>
          <w:sz w:val="24"/>
          <w:szCs w:val="24"/>
        </w:rPr>
        <w:t>pan</w:t>
      </w:r>
      <w:r w:rsidRPr="00140B0E">
        <w:rPr>
          <w:rFonts w:ascii="Times New Roman" w:hAnsi="Times New Roman"/>
          <w:sz w:val="24"/>
          <w:szCs w:val="24"/>
        </w:rPr>
        <w:t xml:space="preserve"> shall be installed in accordance with </w:t>
      </w:r>
      <w:r w:rsidR="00CF2F27" w:rsidRPr="00140B0E">
        <w:rPr>
          <w:rFonts w:ascii="Times New Roman" w:hAnsi="Times New Roman"/>
          <w:sz w:val="24"/>
          <w:szCs w:val="24"/>
        </w:rPr>
        <w:t>Kwik-Wall’s</w:t>
      </w:r>
      <w:r w:rsidRPr="00140B0E">
        <w:rPr>
          <w:rFonts w:ascii="Times New Roman" w:hAnsi="Times New Roman"/>
          <w:sz w:val="24"/>
          <w:szCs w:val="24"/>
        </w:rPr>
        <w:t xml:space="preserve"> written instructions, shop drawings</w:t>
      </w:r>
      <w:r w:rsidR="00504421" w:rsidRPr="00140B0E">
        <w:rPr>
          <w:rFonts w:ascii="Times New Roman" w:hAnsi="Times New Roman"/>
          <w:sz w:val="24"/>
          <w:szCs w:val="24"/>
        </w:rPr>
        <w:t>,</w:t>
      </w:r>
      <w:r w:rsidRPr="00140B0E">
        <w:rPr>
          <w:rFonts w:ascii="Times New Roman" w:hAnsi="Times New Roman"/>
          <w:sz w:val="24"/>
          <w:szCs w:val="24"/>
        </w:rPr>
        <w:t xml:space="preserve"> and ASTM E 557 installation guidelines.</w:t>
      </w:r>
    </w:p>
    <w:p w14:paraId="2076818E" w14:textId="77777777" w:rsidR="00234220" w:rsidRDefault="00234220">
      <w:pPr>
        <w:pStyle w:val="BlockText"/>
        <w:ind w:right="0" w:hanging="810"/>
        <w:rPr>
          <w:rFonts w:ascii="Times New Roman" w:hAnsi="Times New Roman"/>
          <w:sz w:val="24"/>
          <w:szCs w:val="24"/>
        </w:rPr>
      </w:pPr>
    </w:p>
    <w:p w14:paraId="513D5D4A" w14:textId="77777777" w:rsidR="00816343" w:rsidRDefault="00816343">
      <w:pPr>
        <w:pStyle w:val="BlockText"/>
        <w:ind w:right="0" w:hanging="810"/>
        <w:rPr>
          <w:rFonts w:ascii="Times New Roman" w:hAnsi="Times New Roman"/>
          <w:sz w:val="24"/>
          <w:szCs w:val="24"/>
        </w:rPr>
      </w:pPr>
    </w:p>
    <w:p w14:paraId="1FE9C5CE" w14:textId="77777777" w:rsidR="00AE4376" w:rsidRDefault="00AE4376">
      <w:pPr>
        <w:pStyle w:val="BlockText"/>
        <w:ind w:right="0" w:hanging="810"/>
        <w:rPr>
          <w:rFonts w:ascii="Times New Roman" w:hAnsi="Times New Roman"/>
          <w:sz w:val="24"/>
          <w:szCs w:val="24"/>
        </w:rPr>
      </w:pPr>
    </w:p>
    <w:p w14:paraId="1192A5DE" w14:textId="77777777" w:rsidR="00AE4376" w:rsidRDefault="00AE4376">
      <w:pPr>
        <w:pStyle w:val="BlockText"/>
        <w:ind w:right="0" w:hanging="810"/>
        <w:rPr>
          <w:rFonts w:ascii="Times New Roman" w:hAnsi="Times New Roman"/>
          <w:sz w:val="24"/>
          <w:szCs w:val="24"/>
        </w:rPr>
      </w:pPr>
    </w:p>
    <w:p w14:paraId="79161BF5" w14:textId="77777777" w:rsidR="00AE4376" w:rsidRDefault="00AE4376">
      <w:pPr>
        <w:pStyle w:val="BlockText"/>
        <w:ind w:right="0" w:hanging="810"/>
        <w:rPr>
          <w:rFonts w:ascii="Times New Roman" w:hAnsi="Times New Roman"/>
          <w:sz w:val="24"/>
          <w:szCs w:val="24"/>
        </w:rPr>
      </w:pPr>
    </w:p>
    <w:p w14:paraId="7D120031" w14:textId="77777777" w:rsidR="00816343" w:rsidRDefault="00816343">
      <w:pPr>
        <w:pStyle w:val="BlockText"/>
        <w:ind w:right="0" w:hanging="810"/>
        <w:rPr>
          <w:rFonts w:ascii="Times New Roman" w:hAnsi="Times New Roman"/>
          <w:sz w:val="24"/>
          <w:szCs w:val="24"/>
        </w:rPr>
      </w:pPr>
    </w:p>
    <w:p w14:paraId="71BD260A" w14:textId="77777777" w:rsidR="00816343" w:rsidRDefault="00816343">
      <w:pPr>
        <w:pStyle w:val="BlockText"/>
        <w:ind w:right="0" w:hanging="810"/>
        <w:rPr>
          <w:rFonts w:ascii="Times New Roman" w:hAnsi="Times New Roman"/>
          <w:sz w:val="24"/>
          <w:szCs w:val="24"/>
        </w:rPr>
      </w:pPr>
    </w:p>
    <w:p w14:paraId="60049D48" w14:textId="77777777" w:rsidR="00816343" w:rsidRDefault="00816343">
      <w:pPr>
        <w:pStyle w:val="BlockText"/>
        <w:ind w:right="0" w:hanging="810"/>
        <w:rPr>
          <w:rFonts w:ascii="Times New Roman" w:hAnsi="Times New Roman"/>
          <w:sz w:val="24"/>
          <w:szCs w:val="24"/>
        </w:rPr>
      </w:pPr>
    </w:p>
    <w:p w14:paraId="668E8FA5" w14:textId="77777777" w:rsidR="00816343" w:rsidRDefault="00816343">
      <w:pPr>
        <w:pStyle w:val="BlockText"/>
        <w:ind w:right="0" w:hanging="810"/>
        <w:rPr>
          <w:rFonts w:ascii="Times New Roman" w:hAnsi="Times New Roman"/>
          <w:sz w:val="24"/>
          <w:szCs w:val="24"/>
        </w:rPr>
      </w:pPr>
    </w:p>
    <w:p w14:paraId="0677268B" w14:textId="77777777" w:rsidR="00816343" w:rsidRPr="00140B0E" w:rsidRDefault="00816343">
      <w:pPr>
        <w:pStyle w:val="BlockText"/>
        <w:ind w:right="0" w:hanging="810"/>
        <w:rPr>
          <w:rFonts w:ascii="Times New Roman" w:hAnsi="Times New Roman"/>
          <w:sz w:val="24"/>
          <w:szCs w:val="24"/>
        </w:rPr>
      </w:pPr>
    </w:p>
    <w:p w14:paraId="7D54E70B" w14:textId="77777777" w:rsidR="00881FF2" w:rsidRPr="00140B0E" w:rsidRDefault="00881FF2">
      <w:pPr>
        <w:pStyle w:val="BlockText"/>
        <w:ind w:right="0" w:hanging="810"/>
        <w:rPr>
          <w:rFonts w:ascii="Times New Roman" w:hAnsi="Times New Roman"/>
          <w:b/>
          <w:sz w:val="24"/>
          <w:szCs w:val="24"/>
        </w:rPr>
      </w:pPr>
    </w:p>
    <w:p w14:paraId="52D4A413" w14:textId="562F9AD3" w:rsidR="00271FC6" w:rsidRPr="00140B0E" w:rsidRDefault="00A20F6A">
      <w:pPr>
        <w:pStyle w:val="BlockText"/>
        <w:ind w:right="0" w:hanging="810"/>
        <w:rPr>
          <w:rFonts w:ascii="Times New Roman" w:hAnsi="Times New Roman"/>
          <w:b/>
          <w:sz w:val="24"/>
          <w:szCs w:val="24"/>
        </w:rPr>
      </w:pPr>
      <w:r w:rsidRPr="00140B0E">
        <w:rPr>
          <w:rFonts w:ascii="Times New Roman" w:hAnsi="Times New Roman"/>
          <w:b/>
          <w:sz w:val="24"/>
          <w:szCs w:val="24"/>
        </w:rPr>
        <w:t>3.02</w:t>
      </w:r>
      <w:r w:rsidR="00234220" w:rsidRPr="00140B0E">
        <w:rPr>
          <w:rFonts w:ascii="Times New Roman" w:hAnsi="Times New Roman"/>
          <w:b/>
          <w:sz w:val="24"/>
          <w:szCs w:val="24"/>
        </w:rPr>
        <w:t xml:space="preserve"> ADJUSTING AND CLEANING</w:t>
      </w:r>
    </w:p>
    <w:p w14:paraId="0BE8BBB9" w14:textId="1FA8CB19" w:rsidR="00234220" w:rsidRPr="00140B0E" w:rsidRDefault="00234220">
      <w:pPr>
        <w:pStyle w:val="BlockText"/>
        <w:ind w:right="0"/>
        <w:rPr>
          <w:rFonts w:ascii="Times New Roman" w:hAnsi="Times New Roman"/>
          <w:sz w:val="24"/>
          <w:szCs w:val="24"/>
        </w:rPr>
      </w:pPr>
      <w:r w:rsidRPr="00140B0E">
        <w:rPr>
          <w:rFonts w:ascii="Times New Roman" w:hAnsi="Times New Roman"/>
          <w:sz w:val="24"/>
          <w:szCs w:val="24"/>
        </w:rPr>
        <w:t>A.</w:t>
      </w:r>
      <w:r w:rsidRPr="00140B0E">
        <w:rPr>
          <w:rFonts w:ascii="Times New Roman" w:hAnsi="Times New Roman"/>
          <w:sz w:val="24"/>
          <w:szCs w:val="24"/>
        </w:rPr>
        <w:tab/>
        <w:t xml:space="preserve">The </w:t>
      </w:r>
      <w:r w:rsidR="008960C0" w:rsidRPr="00140B0E">
        <w:rPr>
          <w:rFonts w:ascii="Times New Roman" w:hAnsi="Times New Roman"/>
          <w:sz w:val="24"/>
          <w:szCs w:val="24"/>
        </w:rPr>
        <w:t>Unis</w:t>
      </w:r>
      <w:r w:rsidR="00D96515" w:rsidRPr="00140B0E">
        <w:rPr>
          <w:rFonts w:ascii="Times New Roman" w:hAnsi="Times New Roman"/>
          <w:sz w:val="24"/>
          <w:szCs w:val="24"/>
        </w:rPr>
        <w:t>pan</w:t>
      </w:r>
      <w:r w:rsidRPr="00140B0E">
        <w:rPr>
          <w:rFonts w:ascii="Times New Roman" w:hAnsi="Times New Roman"/>
          <w:sz w:val="24"/>
          <w:szCs w:val="24"/>
        </w:rPr>
        <w:t xml:space="preserve"> system shall be adjusted and cleaned in accordance with </w:t>
      </w:r>
      <w:r w:rsidR="00CF2F27" w:rsidRPr="00140B0E">
        <w:rPr>
          <w:rFonts w:ascii="Times New Roman" w:hAnsi="Times New Roman"/>
          <w:sz w:val="24"/>
          <w:szCs w:val="24"/>
        </w:rPr>
        <w:t>Kwik-Wall</w:t>
      </w:r>
      <w:r w:rsidRPr="00140B0E">
        <w:rPr>
          <w:rFonts w:ascii="Times New Roman" w:hAnsi="Times New Roman"/>
          <w:sz w:val="24"/>
          <w:szCs w:val="24"/>
        </w:rPr>
        <w:t>’s written instructions.</w:t>
      </w:r>
    </w:p>
    <w:p w14:paraId="7A765C34" w14:textId="77777777" w:rsidR="00234220" w:rsidRDefault="00234220">
      <w:pPr>
        <w:pStyle w:val="BlockText"/>
        <w:ind w:right="0" w:hanging="810"/>
        <w:rPr>
          <w:rFonts w:ascii="Times New Roman" w:hAnsi="Times New Roman"/>
          <w:sz w:val="24"/>
          <w:szCs w:val="24"/>
        </w:rPr>
      </w:pPr>
    </w:p>
    <w:p w14:paraId="29BC3958" w14:textId="77777777" w:rsidR="00234220" w:rsidRPr="00140B0E" w:rsidRDefault="00234220">
      <w:pPr>
        <w:pStyle w:val="BlockText"/>
        <w:ind w:right="0" w:hanging="810"/>
        <w:rPr>
          <w:rFonts w:ascii="Times New Roman" w:hAnsi="Times New Roman"/>
          <w:sz w:val="24"/>
          <w:szCs w:val="24"/>
        </w:rPr>
      </w:pPr>
    </w:p>
    <w:p w14:paraId="34F0A196" w14:textId="77777777" w:rsidR="00234220" w:rsidRPr="00140B0E" w:rsidRDefault="00234220">
      <w:pPr>
        <w:pStyle w:val="BlockText"/>
        <w:ind w:right="0" w:hanging="810"/>
        <w:rPr>
          <w:rFonts w:ascii="Times New Roman" w:hAnsi="Times New Roman"/>
          <w:b/>
          <w:bCs/>
          <w:sz w:val="24"/>
          <w:szCs w:val="24"/>
        </w:rPr>
      </w:pPr>
      <w:r w:rsidRPr="00140B0E">
        <w:rPr>
          <w:rFonts w:ascii="Times New Roman" w:hAnsi="Times New Roman"/>
          <w:b/>
          <w:bCs/>
          <w:sz w:val="24"/>
          <w:szCs w:val="24"/>
        </w:rPr>
        <w:t>For additional information contact:</w:t>
      </w:r>
    </w:p>
    <w:p w14:paraId="0E73CF50"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KWIK-WALL Company</w:t>
      </w:r>
    </w:p>
    <w:p w14:paraId="0BE4DF0C" w14:textId="77777777" w:rsidR="007A5B09" w:rsidRPr="00140B0E" w:rsidRDefault="007A5B09" w:rsidP="007A5B09">
      <w:pPr>
        <w:pStyle w:val="BlockText"/>
        <w:ind w:right="0" w:hanging="810"/>
        <w:rPr>
          <w:rFonts w:ascii="Times New Roman" w:hAnsi="Times New Roman"/>
          <w:sz w:val="24"/>
          <w:szCs w:val="24"/>
        </w:rPr>
      </w:pPr>
      <w:r w:rsidRPr="00140B0E">
        <w:rPr>
          <w:rFonts w:ascii="Times New Roman" w:hAnsi="Times New Roman"/>
          <w:sz w:val="24"/>
          <w:szCs w:val="24"/>
        </w:rPr>
        <w:t>4650 Industrial Ave.</w:t>
      </w:r>
    </w:p>
    <w:p w14:paraId="664D7E90"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Springfield, Illinois 62703</w:t>
      </w:r>
    </w:p>
    <w:p w14:paraId="45FD44C9" w14:textId="77777777" w:rsidR="00234220" w:rsidRPr="00140B0E" w:rsidRDefault="00234220">
      <w:pPr>
        <w:pStyle w:val="BlockText"/>
        <w:ind w:right="0" w:hanging="810"/>
        <w:rPr>
          <w:rFonts w:ascii="Times New Roman" w:hAnsi="Times New Roman"/>
          <w:sz w:val="24"/>
          <w:szCs w:val="24"/>
        </w:rPr>
      </w:pPr>
    </w:p>
    <w:p w14:paraId="2044B122"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Phone: 217-522-5553 or 800-280-5945 (United States and Canada only)</w:t>
      </w:r>
    </w:p>
    <w:p w14:paraId="064C1E3A"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Fax: 217-522-1170 or 800-290-5945 (United States and Canada only)</w:t>
      </w:r>
    </w:p>
    <w:p w14:paraId="31304561" w14:textId="77777777" w:rsidR="00234220" w:rsidRPr="00140B0E" w:rsidRDefault="00234220">
      <w:pPr>
        <w:pStyle w:val="BlockText"/>
        <w:ind w:right="0" w:hanging="810"/>
        <w:rPr>
          <w:rFonts w:ascii="Times New Roman" w:hAnsi="Times New Roman"/>
          <w:sz w:val="24"/>
          <w:szCs w:val="24"/>
        </w:rPr>
      </w:pPr>
    </w:p>
    <w:p w14:paraId="23E25775"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Website: www.kwik-wall.com</w:t>
      </w:r>
    </w:p>
    <w:p w14:paraId="3D41E657" w14:textId="747247B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Email: info@kwik-wall.com</w:t>
      </w:r>
    </w:p>
    <w:p w14:paraId="242E7258" w14:textId="77777777" w:rsidR="00234220" w:rsidRPr="00140B0E" w:rsidRDefault="00234220">
      <w:pPr>
        <w:pStyle w:val="BlockText"/>
        <w:ind w:right="0" w:hanging="810"/>
        <w:rPr>
          <w:rFonts w:ascii="Times New Roman" w:hAnsi="Times New Roman"/>
          <w:sz w:val="24"/>
          <w:szCs w:val="24"/>
        </w:rPr>
      </w:pPr>
    </w:p>
    <w:p w14:paraId="24E57289"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Note:</w:t>
      </w:r>
    </w:p>
    <w:p w14:paraId="1167C013" w14:textId="77777777" w:rsidR="00234220" w:rsidRPr="00140B0E" w:rsidRDefault="00234220">
      <w:pPr>
        <w:pStyle w:val="BlockText"/>
        <w:ind w:right="0" w:hanging="810"/>
        <w:rPr>
          <w:rFonts w:ascii="Times New Roman" w:hAnsi="Times New Roman"/>
          <w:sz w:val="24"/>
          <w:szCs w:val="24"/>
        </w:rPr>
      </w:pPr>
      <w:r w:rsidRPr="00140B0E">
        <w:rPr>
          <w:rFonts w:ascii="Times New Roman" w:hAnsi="Times New Roman"/>
          <w:sz w:val="24"/>
          <w:szCs w:val="24"/>
        </w:rPr>
        <w:t>Due to ongoing research and development, some variations may occur in product specifications.</w:t>
      </w:r>
    </w:p>
    <w:p w14:paraId="54404542" w14:textId="30EC584B" w:rsidR="00234220" w:rsidRPr="00140B0E" w:rsidRDefault="00140B0E">
      <w:pPr>
        <w:pStyle w:val="BlockText"/>
        <w:ind w:right="0" w:hanging="810"/>
        <w:rPr>
          <w:rFonts w:ascii="Times New Roman" w:hAnsi="Times New Roman"/>
          <w:sz w:val="24"/>
          <w:szCs w:val="24"/>
        </w:rPr>
      </w:pPr>
      <w:r>
        <w:rPr>
          <w:rFonts w:ascii="Times New Roman" w:hAnsi="Times New Roman"/>
          <w:sz w:val="24"/>
          <w:szCs w:val="24"/>
        </w:rPr>
        <w:t>2-24</w:t>
      </w:r>
    </w:p>
    <w:sectPr w:rsidR="00234220" w:rsidRPr="00140B0E">
      <w:headerReference w:type="default" r:id="rId8"/>
      <w:footerReference w:type="even" r:id="rId9"/>
      <w:footerReference w:type="default" r:id="rId10"/>
      <w:pgSz w:w="12240" w:h="15840" w:code="1"/>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5EB5" w14:textId="77777777" w:rsidR="008D4364" w:rsidRDefault="008D4364">
      <w:r>
        <w:separator/>
      </w:r>
    </w:p>
  </w:endnote>
  <w:endnote w:type="continuationSeparator" w:id="0">
    <w:p w14:paraId="0655F3E1" w14:textId="77777777" w:rsidR="008D4364" w:rsidRDefault="008D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Georgia (TT) Regular">
    <w:panose1 w:val="00000000000000000000"/>
    <w:charset w:val="00"/>
    <w:family w:val="auto"/>
    <w:notTrueType/>
    <w:pitch w:val="default"/>
    <w:sig w:usb0="00000003"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Georgia (T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B116" w14:textId="77777777" w:rsidR="00234220" w:rsidRDefault="00234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AA90E1" w14:textId="77777777" w:rsidR="00234220" w:rsidRDefault="00234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D544" w14:textId="77777777" w:rsidR="00234220" w:rsidRDefault="00234220">
    <w:pPr>
      <w:pStyle w:val="Footer"/>
      <w:rPr>
        <w:rFonts w:ascii="Arial" w:hAnsi="Arial" w:cs="Arial"/>
        <w:sz w:val="16"/>
      </w:rPr>
    </w:pPr>
    <w:r>
      <w:rPr>
        <w:rFonts w:ascii="Arial" w:hAnsi="Arial" w:cs="Arial"/>
        <w:sz w:val="16"/>
      </w:rPr>
      <w:t xml:space="preserve">Dimensions in </w:t>
    </w:r>
    <w:proofErr w:type="gramStart"/>
    <w:r>
      <w:rPr>
        <w:rFonts w:ascii="Arial" w:hAnsi="Arial" w:cs="Arial"/>
        <w:sz w:val="16"/>
      </w:rPr>
      <w:t>[ ]</w:t>
    </w:r>
    <w:proofErr w:type="gramEnd"/>
    <w:r>
      <w:rPr>
        <w:rFonts w:ascii="Arial" w:hAnsi="Arial" w:cs="Arial"/>
        <w:sz w:val="16"/>
      </w:rPr>
      <w:t xml:space="preserve"> are millimeters.                                                           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8846AB">
      <w:rPr>
        <w:rFonts w:ascii="Arial" w:hAnsi="Arial" w:cs="Arial"/>
        <w:noProof/>
        <w:sz w:val="16"/>
      </w:rPr>
      <w:t>3</w:t>
    </w:r>
    <w:r>
      <w:rPr>
        <w:rFonts w:ascii="Arial" w:hAnsi="Arial" w:cs="Arial"/>
        <w:sz w:val="16"/>
      </w:rPr>
      <w:fldChar w:fldCharType="end"/>
    </w:r>
    <w:r>
      <w:rPr>
        <w:rFonts w:ascii="Arial" w:hAnsi="Arial" w:cs="Arial"/>
        <w:sz w:val="16"/>
      </w:rPr>
      <w:t xml:space="preserve">                                                                     Section 10 22 </w:t>
    </w:r>
    <w:r w:rsidR="006957FE">
      <w:rPr>
        <w:rFonts w:ascii="Arial" w:hAnsi="Arial" w:cs="Arial"/>
        <w:sz w:val="16"/>
      </w:rPr>
      <w:t>2</w:t>
    </w:r>
    <w:r>
      <w:rPr>
        <w:rFonts w:ascii="Arial" w:hAnsi="Arial" w:cs="Arial"/>
        <w:sz w:val="16"/>
      </w:rPr>
      <w:t>6/KWI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C4D6" w14:textId="77777777" w:rsidR="008D4364" w:rsidRDefault="008D4364">
      <w:r>
        <w:separator/>
      </w:r>
    </w:p>
  </w:footnote>
  <w:footnote w:type="continuationSeparator" w:id="0">
    <w:p w14:paraId="71DAFF0B" w14:textId="77777777" w:rsidR="008D4364" w:rsidRDefault="008D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2252" w14:textId="3F0397E3" w:rsidR="00234220" w:rsidRDefault="0035010B">
    <w:pPr>
      <w:pStyle w:val="Header"/>
      <w:jc w:val="right"/>
      <w:rPr>
        <w:rFonts w:ascii="Arial" w:hAnsi="Arial" w:cs="Arial"/>
        <w:sz w:val="16"/>
      </w:rPr>
    </w:pPr>
    <w:r>
      <w:rPr>
        <w:rFonts w:ascii="Arial" w:hAnsi="Arial" w:cs="Arial"/>
        <w:sz w:val="16"/>
      </w:rPr>
      <w:t>Unis</w:t>
    </w:r>
    <w:r w:rsidR="00D96515">
      <w:rPr>
        <w:rFonts w:ascii="Arial" w:hAnsi="Arial" w:cs="Arial"/>
        <w:sz w:val="16"/>
      </w:rPr>
      <w:t>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ECC"/>
    <w:multiLevelType w:val="hybridMultilevel"/>
    <w:tmpl w:val="19A05046"/>
    <w:lvl w:ilvl="0" w:tplc="2A068A3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9FC308F"/>
    <w:multiLevelType w:val="singleLevel"/>
    <w:tmpl w:val="2CFC16E8"/>
    <w:lvl w:ilvl="0">
      <w:start w:val="1"/>
      <w:numFmt w:val="upperLetter"/>
      <w:lvlText w:val="%1."/>
      <w:lvlJc w:val="left"/>
      <w:pPr>
        <w:tabs>
          <w:tab w:val="num" w:pos="102"/>
        </w:tabs>
        <w:ind w:left="102" w:hanging="372"/>
      </w:pPr>
      <w:rPr>
        <w:rFonts w:hint="default"/>
      </w:rPr>
    </w:lvl>
  </w:abstractNum>
  <w:abstractNum w:abstractNumId="2" w15:restartNumberingAfterBreak="0">
    <w:nsid w:val="0A811A9C"/>
    <w:multiLevelType w:val="singleLevel"/>
    <w:tmpl w:val="237EDC6A"/>
    <w:lvl w:ilvl="0">
      <w:start w:val="1"/>
      <w:numFmt w:val="upperLetter"/>
      <w:lvlText w:val="%1."/>
      <w:lvlJc w:val="left"/>
      <w:pPr>
        <w:tabs>
          <w:tab w:val="num" w:pos="90"/>
        </w:tabs>
        <w:ind w:left="90" w:hanging="360"/>
      </w:pPr>
      <w:rPr>
        <w:rFonts w:hint="default"/>
      </w:rPr>
    </w:lvl>
  </w:abstractNum>
  <w:abstractNum w:abstractNumId="3" w15:restartNumberingAfterBreak="0">
    <w:nsid w:val="0E934859"/>
    <w:multiLevelType w:val="hybridMultilevel"/>
    <w:tmpl w:val="AE0475D2"/>
    <w:lvl w:ilvl="0" w:tplc="03F8962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187C0120"/>
    <w:multiLevelType w:val="hybridMultilevel"/>
    <w:tmpl w:val="716C9806"/>
    <w:lvl w:ilvl="0" w:tplc="96DA923A">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C03B79"/>
    <w:multiLevelType w:val="multilevel"/>
    <w:tmpl w:val="271E1D7A"/>
    <w:lvl w:ilvl="0">
      <w:start w:val="1"/>
      <w:numFmt w:val="decimal"/>
      <w:lvlText w:val="%1."/>
      <w:lvlJc w:val="left"/>
      <w:pPr>
        <w:tabs>
          <w:tab w:val="num" w:pos="540"/>
        </w:tabs>
        <w:ind w:left="540" w:hanging="360"/>
      </w:pPr>
      <w:rPr>
        <w:rFonts w:hint="default"/>
        <w:i w:val="0"/>
      </w:rPr>
    </w:lvl>
    <w:lvl w:ilvl="1">
      <w:start w:val="3"/>
      <w:numFmt w:val="decimalZero"/>
      <w:isLgl/>
      <w:lvlText w:val="%1.%2"/>
      <w:lvlJc w:val="left"/>
      <w:pPr>
        <w:tabs>
          <w:tab w:val="num" w:pos="525"/>
        </w:tabs>
        <w:ind w:left="525" w:hanging="435"/>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6" w15:restartNumberingAfterBreak="0">
    <w:nsid w:val="2DC93BF8"/>
    <w:multiLevelType w:val="hybridMultilevel"/>
    <w:tmpl w:val="D8E8BC0A"/>
    <w:lvl w:ilvl="0" w:tplc="F15AC16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2F0354A7"/>
    <w:multiLevelType w:val="hybridMultilevel"/>
    <w:tmpl w:val="C7489D10"/>
    <w:lvl w:ilvl="0" w:tplc="B2F8841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09E5892"/>
    <w:multiLevelType w:val="hybridMultilevel"/>
    <w:tmpl w:val="E41CA142"/>
    <w:lvl w:ilvl="0" w:tplc="2CB6C76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5467DC5"/>
    <w:multiLevelType w:val="hybridMultilevel"/>
    <w:tmpl w:val="DCE6FCEA"/>
    <w:lvl w:ilvl="0" w:tplc="F0CC4C1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35CD45D7"/>
    <w:multiLevelType w:val="hybridMultilevel"/>
    <w:tmpl w:val="C7C67BD4"/>
    <w:lvl w:ilvl="0" w:tplc="244A7ED8">
      <w:start w:val="1"/>
      <w:numFmt w:val="upperLetter"/>
      <w:lvlText w:val="%1."/>
      <w:lvlJc w:val="left"/>
      <w:pPr>
        <w:ind w:left="84" w:hanging="360"/>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11" w15:restartNumberingAfterBreak="0">
    <w:nsid w:val="367B5401"/>
    <w:multiLevelType w:val="hybridMultilevel"/>
    <w:tmpl w:val="3B5CBABC"/>
    <w:lvl w:ilvl="0" w:tplc="9E164BD2">
      <w:start w:val="2"/>
      <w:numFmt w:val="upperLetter"/>
      <w:lvlText w:val="%1."/>
      <w:lvlJc w:val="left"/>
      <w:pPr>
        <w:ind w:left="84" w:hanging="360"/>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12" w15:restartNumberingAfterBreak="0">
    <w:nsid w:val="3CAD6D33"/>
    <w:multiLevelType w:val="singleLevel"/>
    <w:tmpl w:val="362ED576"/>
    <w:lvl w:ilvl="0">
      <w:start w:val="1"/>
      <w:numFmt w:val="upperLetter"/>
      <w:lvlText w:val="%1."/>
      <w:lvlJc w:val="left"/>
      <w:pPr>
        <w:tabs>
          <w:tab w:val="num" w:pos="90"/>
        </w:tabs>
        <w:ind w:left="90" w:hanging="360"/>
      </w:pPr>
      <w:rPr>
        <w:rFonts w:hint="default"/>
        <w:b w:val="0"/>
      </w:rPr>
    </w:lvl>
  </w:abstractNum>
  <w:abstractNum w:abstractNumId="13" w15:restartNumberingAfterBreak="0">
    <w:nsid w:val="3D390602"/>
    <w:multiLevelType w:val="hybridMultilevel"/>
    <w:tmpl w:val="3880D912"/>
    <w:lvl w:ilvl="0" w:tplc="DBD8665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3DB76800"/>
    <w:multiLevelType w:val="hybridMultilevel"/>
    <w:tmpl w:val="EB0E06A0"/>
    <w:lvl w:ilvl="0" w:tplc="9B2A44C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3EAE6035"/>
    <w:multiLevelType w:val="hybridMultilevel"/>
    <w:tmpl w:val="59963488"/>
    <w:lvl w:ilvl="0" w:tplc="9FE499C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448C65E2"/>
    <w:multiLevelType w:val="hybridMultilevel"/>
    <w:tmpl w:val="D37CB7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44982C6D"/>
    <w:multiLevelType w:val="hybridMultilevel"/>
    <w:tmpl w:val="F83E0EE0"/>
    <w:lvl w:ilvl="0" w:tplc="2A2E943C">
      <w:start w:val="1"/>
      <w:numFmt w:val="decimal"/>
      <w:lvlText w:val="%1."/>
      <w:lvlJc w:val="left"/>
      <w:pPr>
        <w:ind w:left="708" w:hanging="360"/>
      </w:pPr>
      <w:rPr>
        <w:rFonts w:hint="default"/>
        <w:b w:val="0"/>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8" w15:restartNumberingAfterBreak="0">
    <w:nsid w:val="47C63C32"/>
    <w:multiLevelType w:val="hybridMultilevel"/>
    <w:tmpl w:val="792CF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D2372"/>
    <w:multiLevelType w:val="singleLevel"/>
    <w:tmpl w:val="0B8A11A6"/>
    <w:lvl w:ilvl="0">
      <w:start w:val="1"/>
      <w:numFmt w:val="upperLetter"/>
      <w:lvlText w:val="%1."/>
      <w:lvlJc w:val="left"/>
      <w:pPr>
        <w:tabs>
          <w:tab w:val="num" w:pos="90"/>
        </w:tabs>
        <w:ind w:left="90" w:hanging="360"/>
      </w:pPr>
      <w:rPr>
        <w:rFonts w:hint="default"/>
      </w:rPr>
    </w:lvl>
  </w:abstractNum>
  <w:abstractNum w:abstractNumId="20" w15:restartNumberingAfterBreak="0">
    <w:nsid w:val="55A43B4D"/>
    <w:multiLevelType w:val="hybridMultilevel"/>
    <w:tmpl w:val="A940A8CE"/>
    <w:lvl w:ilvl="0" w:tplc="93B2A42C">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58EB0835"/>
    <w:multiLevelType w:val="hybridMultilevel"/>
    <w:tmpl w:val="E646CEA8"/>
    <w:lvl w:ilvl="0" w:tplc="14160B0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15:restartNumberingAfterBreak="0">
    <w:nsid w:val="60B83AAD"/>
    <w:multiLevelType w:val="hybridMultilevel"/>
    <w:tmpl w:val="6848101C"/>
    <w:lvl w:ilvl="0" w:tplc="E51E33E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15:restartNumberingAfterBreak="0">
    <w:nsid w:val="6146123B"/>
    <w:multiLevelType w:val="hybridMultilevel"/>
    <w:tmpl w:val="30AEDD06"/>
    <w:lvl w:ilvl="0" w:tplc="0E7C0F5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654961EE"/>
    <w:multiLevelType w:val="hybridMultilevel"/>
    <w:tmpl w:val="A6185CE2"/>
    <w:lvl w:ilvl="0" w:tplc="F95497D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6FF14A7B"/>
    <w:multiLevelType w:val="hybridMultilevel"/>
    <w:tmpl w:val="1EAAC2BE"/>
    <w:lvl w:ilvl="0" w:tplc="2D66EEF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986665992">
    <w:abstractNumId w:val="19"/>
  </w:num>
  <w:num w:numId="2" w16cid:durableId="8527700">
    <w:abstractNumId w:val="1"/>
  </w:num>
  <w:num w:numId="3" w16cid:durableId="303320008">
    <w:abstractNumId w:val="12"/>
  </w:num>
  <w:num w:numId="4" w16cid:durableId="2023118931">
    <w:abstractNumId w:val="2"/>
  </w:num>
  <w:num w:numId="5" w16cid:durableId="1034572102">
    <w:abstractNumId w:val="5"/>
  </w:num>
  <w:num w:numId="6" w16cid:durableId="729839516">
    <w:abstractNumId w:val="24"/>
  </w:num>
  <w:num w:numId="7" w16cid:durableId="1608536802">
    <w:abstractNumId w:val="23"/>
  </w:num>
  <w:num w:numId="8" w16cid:durableId="1549564774">
    <w:abstractNumId w:val="20"/>
  </w:num>
  <w:num w:numId="9" w16cid:durableId="1581021479">
    <w:abstractNumId w:val="14"/>
  </w:num>
  <w:num w:numId="10" w16cid:durableId="757218945">
    <w:abstractNumId w:val="15"/>
  </w:num>
  <w:num w:numId="11" w16cid:durableId="458186749">
    <w:abstractNumId w:val="21"/>
  </w:num>
  <w:num w:numId="12" w16cid:durableId="1021124637">
    <w:abstractNumId w:val="22"/>
  </w:num>
  <w:num w:numId="13" w16cid:durableId="1054814508">
    <w:abstractNumId w:val="8"/>
  </w:num>
  <w:num w:numId="14" w16cid:durableId="524488407">
    <w:abstractNumId w:val="0"/>
  </w:num>
  <w:num w:numId="15" w16cid:durableId="36004129">
    <w:abstractNumId w:val="3"/>
  </w:num>
  <w:num w:numId="16" w16cid:durableId="70977867">
    <w:abstractNumId w:val="6"/>
  </w:num>
  <w:num w:numId="17" w16cid:durableId="1044527906">
    <w:abstractNumId w:val="9"/>
  </w:num>
  <w:num w:numId="18" w16cid:durableId="1207841080">
    <w:abstractNumId w:val="7"/>
  </w:num>
  <w:num w:numId="19" w16cid:durableId="2060400638">
    <w:abstractNumId w:val="25"/>
  </w:num>
  <w:num w:numId="20" w16cid:durableId="931740734">
    <w:abstractNumId w:val="13"/>
  </w:num>
  <w:num w:numId="21" w16cid:durableId="1159080507">
    <w:abstractNumId w:val="16"/>
  </w:num>
  <w:num w:numId="22" w16cid:durableId="1368485016">
    <w:abstractNumId w:val="18"/>
  </w:num>
  <w:num w:numId="23" w16cid:durableId="1276214069">
    <w:abstractNumId w:val="10"/>
  </w:num>
  <w:num w:numId="24" w16cid:durableId="2137478690">
    <w:abstractNumId w:val="17"/>
  </w:num>
  <w:num w:numId="25" w16cid:durableId="322666257">
    <w:abstractNumId w:val="4"/>
  </w:num>
  <w:num w:numId="26" w16cid:durableId="257831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tDA1szAzMzUxtjBR0lEKTi0uzszPAykwNKsFAJRtlm8tAAAA"/>
  </w:docVars>
  <w:rsids>
    <w:rsidRoot w:val="004C4403"/>
    <w:rsid w:val="00013A12"/>
    <w:rsid w:val="000179DA"/>
    <w:rsid w:val="00026691"/>
    <w:rsid w:val="00034967"/>
    <w:rsid w:val="00037264"/>
    <w:rsid w:val="00047DAD"/>
    <w:rsid w:val="000571EE"/>
    <w:rsid w:val="000940A0"/>
    <w:rsid w:val="000C1DAD"/>
    <w:rsid w:val="000C2A28"/>
    <w:rsid w:val="000E2387"/>
    <w:rsid w:val="000F3339"/>
    <w:rsid w:val="00111D41"/>
    <w:rsid w:val="00140B0E"/>
    <w:rsid w:val="00174BE5"/>
    <w:rsid w:val="001765A1"/>
    <w:rsid w:val="0018038F"/>
    <w:rsid w:val="0018433B"/>
    <w:rsid w:val="00190D77"/>
    <w:rsid w:val="0019389D"/>
    <w:rsid w:val="001D0961"/>
    <w:rsid w:val="001D478A"/>
    <w:rsid w:val="001E7111"/>
    <w:rsid w:val="001F22D0"/>
    <w:rsid w:val="0020239B"/>
    <w:rsid w:val="00202FBD"/>
    <w:rsid w:val="0021238C"/>
    <w:rsid w:val="0021765F"/>
    <w:rsid w:val="0022561E"/>
    <w:rsid w:val="0023210E"/>
    <w:rsid w:val="00234220"/>
    <w:rsid w:val="0025000D"/>
    <w:rsid w:val="00271FC6"/>
    <w:rsid w:val="00275774"/>
    <w:rsid w:val="002A0AB0"/>
    <w:rsid w:val="002D3959"/>
    <w:rsid w:val="002E1B14"/>
    <w:rsid w:val="0030395F"/>
    <w:rsid w:val="00343F74"/>
    <w:rsid w:val="0035010B"/>
    <w:rsid w:val="00350E76"/>
    <w:rsid w:val="00353614"/>
    <w:rsid w:val="003552CD"/>
    <w:rsid w:val="00360D9E"/>
    <w:rsid w:val="003623CE"/>
    <w:rsid w:val="003755E4"/>
    <w:rsid w:val="003800DA"/>
    <w:rsid w:val="003A6111"/>
    <w:rsid w:val="003D3705"/>
    <w:rsid w:val="003F3235"/>
    <w:rsid w:val="00422E0E"/>
    <w:rsid w:val="00431DAB"/>
    <w:rsid w:val="00445D47"/>
    <w:rsid w:val="00492E99"/>
    <w:rsid w:val="004B222D"/>
    <w:rsid w:val="004C1A78"/>
    <w:rsid w:val="004C4403"/>
    <w:rsid w:val="004E5504"/>
    <w:rsid w:val="00504421"/>
    <w:rsid w:val="00513B38"/>
    <w:rsid w:val="0052667C"/>
    <w:rsid w:val="00533E1A"/>
    <w:rsid w:val="005343BA"/>
    <w:rsid w:val="005719CB"/>
    <w:rsid w:val="005A2CCE"/>
    <w:rsid w:val="005D6DB5"/>
    <w:rsid w:val="005E2CBB"/>
    <w:rsid w:val="005E42DF"/>
    <w:rsid w:val="005E49D8"/>
    <w:rsid w:val="006618A0"/>
    <w:rsid w:val="00683D38"/>
    <w:rsid w:val="006957FE"/>
    <w:rsid w:val="006A6A09"/>
    <w:rsid w:val="006D03CD"/>
    <w:rsid w:val="006D044D"/>
    <w:rsid w:val="006E6F27"/>
    <w:rsid w:val="00714EFC"/>
    <w:rsid w:val="00717B90"/>
    <w:rsid w:val="00724957"/>
    <w:rsid w:val="0079346D"/>
    <w:rsid w:val="007A5B09"/>
    <w:rsid w:val="007B302A"/>
    <w:rsid w:val="007C3EA0"/>
    <w:rsid w:val="007E741D"/>
    <w:rsid w:val="007F0406"/>
    <w:rsid w:val="00816343"/>
    <w:rsid w:val="0083157D"/>
    <w:rsid w:val="00866771"/>
    <w:rsid w:val="00876839"/>
    <w:rsid w:val="00881FF2"/>
    <w:rsid w:val="008846AB"/>
    <w:rsid w:val="008960C0"/>
    <w:rsid w:val="008D4364"/>
    <w:rsid w:val="00906987"/>
    <w:rsid w:val="009206A4"/>
    <w:rsid w:val="009672CE"/>
    <w:rsid w:val="009A2EE0"/>
    <w:rsid w:val="009C26D0"/>
    <w:rsid w:val="009C3EFA"/>
    <w:rsid w:val="009D3268"/>
    <w:rsid w:val="009F0C94"/>
    <w:rsid w:val="009F53CB"/>
    <w:rsid w:val="00A20F6A"/>
    <w:rsid w:val="00A731C3"/>
    <w:rsid w:val="00AB55DD"/>
    <w:rsid w:val="00AE4376"/>
    <w:rsid w:val="00AE623E"/>
    <w:rsid w:val="00AE6A5C"/>
    <w:rsid w:val="00B35C32"/>
    <w:rsid w:val="00B6635E"/>
    <w:rsid w:val="00B95CD7"/>
    <w:rsid w:val="00BA522B"/>
    <w:rsid w:val="00BD2AC8"/>
    <w:rsid w:val="00BD3BC2"/>
    <w:rsid w:val="00C02719"/>
    <w:rsid w:val="00C1669A"/>
    <w:rsid w:val="00C257BA"/>
    <w:rsid w:val="00C30DD7"/>
    <w:rsid w:val="00C32030"/>
    <w:rsid w:val="00CA1BD7"/>
    <w:rsid w:val="00CB2F86"/>
    <w:rsid w:val="00CD30F0"/>
    <w:rsid w:val="00CD38D9"/>
    <w:rsid w:val="00CE4CAA"/>
    <w:rsid w:val="00CF2F27"/>
    <w:rsid w:val="00D32723"/>
    <w:rsid w:val="00D54DB7"/>
    <w:rsid w:val="00D622E0"/>
    <w:rsid w:val="00D96515"/>
    <w:rsid w:val="00DA1C9A"/>
    <w:rsid w:val="00DD636A"/>
    <w:rsid w:val="00E02736"/>
    <w:rsid w:val="00E21D7A"/>
    <w:rsid w:val="00E450E2"/>
    <w:rsid w:val="00E5705A"/>
    <w:rsid w:val="00E60BF0"/>
    <w:rsid w:val="00E66121"/>
    <w:rsid w:val="00E71F87"/>
    <w:rsid w:val="00E73C6A"/>
    <w:rsid w:val="00E966CF"/>
    <w:rsid w:val="00EE1A72"/>
    <w:rsid w:val="00EF3A3E"/>
    <w:rsid w:val="00F116F6"/>
    <w:rsid w:val="00F350B9"/>
    <w:rsid w:val="00F5140D"/>
    <w:rsid w:val="00FA3952"/>
    <w:rsid w:val="00FB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6B92952"/>
  <w15:chartTrackingRefBased/>
  <w15:docId w15:val="{C4C84448-4ABA-4EDF-927E-C1A15E4C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360" w:right="-720" w:hanging="36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90" w:right="-720" w:hanging="360"/>
      <w:outlineLvl w:val="0"/>
    </w:pPr>
    <w:rPr>
      <w:rFonts w:ascii="Arial" w:hAnsi="Arial"/>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90" w:hanging="360"/>
      <w:outlineLvl w:val="0"/>
    </w:pPr>
    <w:rPr>
      <w:rFonts w:ascii="Arial" w:hAnsi="Arial"/>
    </w:rPr>
  </w:style>
  <w:style w:type="paragraph" w:styleId="ListParagraph">
    <w:name w:val="List Paragraph"/>
    <w:basedOn w:val="Normal"/>
    <w:uiPriority w:val="34"/>
    <w:qFormat/>
    <w:rsid w:val="0025000D"/>
    <w:pPr>
      <w:ind w:left="720"/>
    </w:pPr>
  </w:style>
  <w:style w:type="paragraph" w:styleId="BalloonText">
    <w:name w:val="Balloon Text"/>
    <w:basedOn w:val="Normal"/>
    <w:link w:val="BalloonTextChar"/>
    <w:rsid w:val="009A2EE0"/>
    <w:rPr>
      <w:rFonts w:ascii="Tahoma" w:hAnsi="Tahoma" w:cs="Tahoma"/>
      <w:sz w:val="16"/>
      <w:szCs w:val="16"/>
    </w:rPr>
  </w:style>
  <w:style w:type="character" w:customStyle="1" w:styleId="BalloonTextChar">
    <w:name w:val="Balloon Text Char"/>
    <w:link w:val="BalloonText"/>
    <w:rsid w:val="009A2EE0"/>
    <w:rPr>
      <w:rFonts w:ascii="Tahoma" w:hAnsi="Tahoma" w:cs="Tahoma"/>
      <w:sz w:val="16"/>
      <w:szCs w:val="16"/>
    </w:rPr>
  </w:style>
  <w:style w:type="paragraph" w:customStyle="1" w:styleId="BasicParagraph">
    <w:name w:val="[Basic Paragraph]"/>
    <w:basedOn w:val="Normal"/>
    <w:uiPriority w:val="99"/>
    <w:rsid w:val="00FA3952"/>
    <w:pPr>
      <w:autoSpaceDE w:val="0"/>
      <w:autoSpaceDN w:val="0"/>
      <w:adjustRightInd w:val="0"/>
      <w:spacing w:line="288" w:lineRule="auto"/>
      <w:textAlignment w:val="center"/>
    </w:pPr>
    <w:rPr>
      <w:rFonts w:ascii="Times Regular" w:hAnsi="Times Regular" w:cs="Times Regular"/>
      <w:color w:val="000000"/>
      <w:sz w:val="24"/>
      <w:szCs w:val="24"/>
    </w:rPr>
  </w:style>
  <w:style w:type="character" w:customStyle="1" w:styleId="CharacterStyle3">
    <w:name w:val="Character Style 3"/>
    <w:uiPriority w:val="99"/>
    <w:rsid w:val="00FA3952"/>
    <w:rPr>
      <w:rFonts w:ascii="Georgia (TT) Regular" w:hAnsi="Georgia (TT) Regular" w:cs="Georgia (TT) Regular"/>
      <w:color w:val="000000"/>
      <w:sz w:val="18"/>
      <w:szCs w:val="18"/>
    </w:rPr>
  </w:style>
  <w:style w:type="paragraph" w:styleId="NoSpacing">
    <w:name w:val="No Spacing"/>
    <w:uiPriority w:val="1"/>
    <w:qFormat/>
    <w:rsid w:val="00353614"/>
  </w:style>
  <w:style w:type="character" w:customStyle="1" w:styleId="CharacterStyle1">
    <w:name w:val="Character Style 1"/>
    <w:uiPriority w:val="99"/>
    <w:rsid w:val="003623CE"/>
    <w:rPr>
      <w:rFonts w:ascii="Myriad Pro" w:hAnsi="Myriad Pro" w:cs="Myriad Pro"/>
      <w:b/>
      <w:bCs/>
      <w:color w:val="006224"/>
      <w:sz w:val="24"/>
      <w:szCs w:val="24"/>
    </w:rPr>
  </w:style>
  <w:style w:type="character" w:customStyle="1" w:styleId="CharacterStyle2">
    <w:name w:val="Character Style 2"/>
    <w:uiPriority w:val="99"/>
    <w:rsid w:val="003623CE"/>
    <w:rPr>
      <w:rFonts w:ascii="Georgia (TT)" w:hAnsi="Georgia (TT)" w:cs="Georgia (T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3369">
      <w:bodyDiv w:val="1"/>
      <w:marLeft w:val="0"/>
      <w:marRight w:val="0"/>
      <w:marTop w:val="0"/>
      <w:marBottom w:val="0"/>
      <w:divBdr>
        <w:top w:val="none" w:sz="0" w:space="0" w:color="auto"/>
        <w:left w:val="none" w:sz="0" w:space="0" w:color="auto"/>
        <w:bottom w:val="none" w:sz="0" w:space="0" w:color="auto"/>
        <w:right w:val="none" w:sz="0" w:space="0" w:color="auto"/>
      </w:divBdr>
    </w:div>
    <w:div w:id="1157261021">
      <w:bodyDiv w:val="1"/>
      <w:marLeft w:val="0"/>
      <w:marRight w:val="0"/>
      <w:marTop w:val="0"/>
      <w:marBottom w:val="0"/>
      <w:divBdr>
        <w:top w:val="none" w:sz="0" w:space="0" w:color="auto"/>
        <w:left w:val="none" w:sz="0" w:space="0" w:color="auto"/>
        <w:bottom w:val="none" w:sz="0" w:space="0" w:color="auto"/>
        <w:right w:val="none" w:sz="0" w:space="0" w:color="auto"/>
      </w:divBdr>
    </w:div>
    <w:div w:id="1491940889">
      <w:bodyDiv w:val="1"/>
      <w:marLeft w:val="0"/>
      <w:marRight w:val="0"/>
      <w:marTop w:val="0"/>
      <w:marBottom w:val="0"/>
      <w:divBdr>
        <w:top w:val="none" w:sz="0" w:space="0" w:color="auto"/>
        <w:left w:val="none" w:sz="0" w:space="0" w:color="auto"/>
        <w:bottom w:val="none" w:sz="0" w:space="0" w:color="auto"/>
        <w:right w:val="none" w:sz="0" w:space="0" w:color="auto"/>
      </w:divBdr>
    </w:div>
    <w:div w:id="17479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1036</Words>
  <Characters>5926</Characters>
  <Application>Microsoft Office Word</Application>
  <DocSecurity>0</DocSecurity>
  <Lines>134</Lines>
  <Paragraphs>58</Paragraphs>
  <ScaleCrop>false</ScaleCrop>
  <HeadingPairs>
    <vt:vector size="2" baseType="variant">
      <vt:variant>
        <vt:lpstr>Title</vt:lpstr>
      </vt:variant>
      <vt:variant>
        <vt:i4>1</vt:i4>
      </vt:variant>
    </vt:vector>
  </HeadingPairs>
  <TitlesOfParts>
    <vt:vector size="1" baseType="lpstr">
      <vt:lpstr>PART 1 – GENERAL SPECIFICATIONS</vt:lpstr>
    </vt:vector>
  </TitlesOfParts>
  <Company>kwik-wall</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 SPECIFICATIONS</dc:title>
  <dc:subject/>
  <dc:creator>Bob Mazzier</dc:creator>
  <cp:keywords/>
  <cp:lastModifiedBy>Mark Wilson</cp:lastModifiedBy>
  <cp:revision>4</cp:revision>
  <cp:lastPrinted>2020-05-07T20:11:00Z</cp:lastPrinted>
  <dcterms:created xsi:type="dcterms:W3CDTF">2024-01-25T21:13:00Z</dcterms:created>
  <dcterms:modified xsi:type="dcterms:W3CDTF">2024-01-30T19:45:00Z</dcterms:modified>
</cp:coreProperties>
</file>